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3F" w:rsidRDefault="0035053F" w:rsidP="0035053F">
      <w:pPr>
        <w:spacing w:after="0" w:line="240" w:lineRule="auto"/>
        <w:ind w:right="-709"/>
        <w:jc w:val="right"/>
        <w:rPr>
          <w:rFonts w:ascii="Calibri" w:eastAsia="Calibri" w:hAnsi="Calibri" w:cs="Calibri"/>
          <w:b/>
          <w:lang w:val="fr-CA"/>
        </w:rPr>
      </w:pPr>
      <w:r>
        <w:rPr>
          <w:rFonts w:ascii="Calibri" w:eastAsia="Calibri" w:hAnsi="Calibri" w:cs="Calibri"/>
          <w:b/>
          <w:noProof/>
          <w:lang w:val="fr-CA" w:eastAsia="fr-CA"/>
        </w:rPr>
        <w:drawing>
          <wp:inline distT="0" distB="0" distL="0" distR="0">
            <wp:extent cx="3579562" cy="775854"/>
            <wp:effectExtent l="0" t="0" r="1905"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E.jpg"/>
                    <pic:cNvPicPr/>
                  </pic:nvPicPr>
                  <pic:blipFill>
                    <a:blip r:embed="rId8">
                      <a:extLst>
                        <a:ext uri="{28A0092B-C50C-407E-A947-70E740481C1C}">
                          <a14:useLocalDpi xmlns:a14="http://schemas.microsoft.com/office/drawing/2010/main" val="0"/>
                        </a:ext>
                      </a:extLst>
                    </a:blip>
                    <a:stretch>
                      <a:fillRect/>
                    </a:stretch>
                  </pic:blipFill>
                  <pic:spPr>
                    <a:xfrm>
                      <a:off x="0" y="0"/>
                      <a:ext cx="3577841" cy="775481"/>
                    </a:xfrm>
                    <a:prstGeom prst="rect">
                      <a:avLst/>
                    </a:prstGeom>
                  </pic:spPr>
                </pic:pic>
              </a:graphicData>
            </a:graphic>
          </wp:inline>
        </w:drawing>
      </w:r>
      <w:r>
        <w:rPr>
          <w:rFonts w:ascii="Calibri" w:eastAsia="Calibri" w:hAnsi="Calibri" w:cs="Calibri"/>
          <w:b/>
          <w:noProof/>
          <w:lang w:val="fr-CA" w:eastAsia="fr-CA"/>
        </w:rPr>
        <w:drawing>
          <wp:inline distT="0" distB="0" distL="0" distR="0">
            <wp:extent cx="3352800" cy="9006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tier ACCÉSSS.jpg"/>
                    <pic:cNvPicPr/>
                  </pic:nvPicPr>
                  <pic:blipFill>
                    <a:blip r:embed="rId9">
                      <a:extLst>
                        <a:ext uri="{28A0092B-C50C-407E-A947-70E740481C1C}">
                          <a14:useLocalDpi xmlns:a14="http://schemas.microsoft.com/office/drawing/2010/main" val="0"/>
                        </a:ext>
                      </a:extLst>
                    </a:blip>
                    <a:stretch>
                      <a:fillRect/>
                    </a:stretch>
                  </pic:blipFill>
                  <pic:spPr>
                    <a:xfrm>
                      <a:off x="0" y="0"/>
                      <a:ext cx="3356385" cy="901641"/>
                    </a:xfrm>
                    <a:prstGeom prst="rect">
                      <a:avLst/>
                    </a:prstGeom>
                  </pic:spPr>
                </pic:pic>
              </a:graphicData>
            </a:graphic>
          </wp:inline>
        </w:drawing>
      </w:r>
    </w:p>
    <w:p w:rsidR="0035053F" w:rsidRDefault="0035053F" w:rsidP="00F2581B">
      <w:pPr>
        <w:spacing w:after="0" w:line="240" w:lineRule="auto"/>
        <w:ind w:right="-709"/>
        <w:jc w:val="center"/>
        <w:rPr>
          <w:rFonts w:ascii="Calibri" w:eastAsia="Calibri" w:hAnsi="Calibri" w:cs="Calibri"/>
          <w:b/>
          <w:lang w:val="fr-CA"/>
        </w:rPr>
      </w:pPr>
    </w:p>
    <w:p w:rsidR="0035053F" w:rsidRDefault="0035053F" w:rsidP="00F2581B">
      <w:pPr>
        <w:spacing w:after="0" w:line="240" w:lineRule="auto"/>
        <w:ind w:right="-709"/>
        <w:jc w:val="center"/>
        <w:rPr>
          <w:rFonts w:ascii="Calibri" w:eastAsia="Calibri" w:hAnsi="Calibri" w:cs="Calibri"/>
          <w:b/>
          <w:lang w:val="fr-CA"/>
        </w:rPr>
      </w:pPr>
    </w:p>
    <w:p w:rsidR="00A63345" w:rsidRPr="0090172A" w:rsidRDefault="00EF6E71" w:rsidP="00F2581B">
      <w:pPr>
        <w:spacing w:after="0" w:line="240" w:lineRule="auto"/>
        <w:ind w:right="-709"/>
        <w:jc w:val="center"/>
        <w:rPr>
          <w:rFonts w:ascii="Calibri" w:eastAsia="Calibri" w:hAnsi="Calibri" w:cs="Calibri"/>
          <w:b/>
          <w:lang w:val="fr-CA"/>
        </w:rPr>
      </w:pPr>
      <w:r>
        <w:rPr>
          <w:rFonts w:ascii="Calibri" w:eastAsia="Calibri" w:hAnsi="Calibri" w:cs="Calibri"/>
          <w:b/>
          <w:lang w:val="fr-CA"/>
        </w:rPr>
        <w:t xml:space="preserve">Colloque </w:t>
      </w:r>
      <w:r w:rsidR="005F5A72" w:rsidRPr="0090172A">
        <w:rPr>
          <w:rFonts w:ascii="Calibri" w:eastAsia="Calibri" w:hAnsi="Calibri" w:cs="Calibri"/>
          <w:b/>
          <w:lang w:val="fr-CA"/>
        </w:rPr>
        <w:t>du 30</w:t>
      </w:r>
      <w:r w:rsidR="005F5A72" w:rsidRPr="0090172A">
        <w:rPr>
          <w:rFonts w:ascii="Calibri" w:eastAsia="Calibri" w:hAnsi="Calibri" w:cs="Calibri"/>
          <w:b/>
          <w:vertAlign w:val="superscript"/>
          <w:lang w:val="fr-CA"/>
        </w:rPr>
        <w:t>e</w:t>
      </w:r>
      <w:r w:rsidR="005F5A72" w:rsidRPr="0090172A">
        <w:rPr>
          <w:rFonts w:ascii="Calibri" w:eastAsia="Calibri" w:hAnsi="Calibri" w:cs="Calibri"/>
          <w:b/>
          <w:lang w:val="fr-CA"/>
        </w:rPr>
        <w:t xml:space="preserve"> anniversaire du </w:t>
      </w:r>
      <w:r w:rsidR="00CD3B57" w:rsidRPr="0090172A">
        <w:rPr>
          <w:rFonts w:ascii="Calibri" w:eastAsia="Calibri" w:hAnsi="Calibri" w:cs="Calibri"/>
          <w:b/>
          <w:lang w:val="fr-CA"/>
        </w:rPr>
        <w:t>SC</w:t>
      </w:r>
      <w:r w:rsidR="005F5A72" w:rsidRPr="0090172A">
        <w:rPr>
          <w:rFonts w:ascii="Calibri" w:eastAsia="Calibri" w:hAnsi="Calibri" w:cs="Calibri"/>
          <w:b/>
          <w:lang w:val="fr-CA"/>
        </w:rPr>
        <w:t>S</w:t>
      </w:r>
      <w:r w:rsidR="00CD3B57" w:rsidRPr="0090172A">
        <w:rPr>
          <w:rFonts w:ascii="Calibri" w:eastAsia="Calibri" w:hAnsi="Calibri" w:cs="Calibri"/>
          <w:b/>
          <w:lang w:val="fr-CA"/>
        </w:rPr>
        <w:t xml:space="preserve">I </w:t>
      </w:r>
      <w:r w:rsidR="005F5A72" w:rsidRPr="0090172A">
        <w:rPr>
          <w:rFonts w:ascii="Calibri" w:eastAsia="Calibri" w:hAnsi="Calibri" w:cs="Calibri"/>
          <w:b/>
          <w:lang w:val="fr-CA"/>
        </w:rPr>
        <w:t>de l’HME</w:t>
      </w:r>
      <w:r w:rsidR="008100A5" w:rsidRPr="0090172A">
        <w:rPr>
          <w:rFonts w:ascii="Calibri" w:eastAsia="Calibri" w:hAnsi="Calibri" w:cs="Calibri"/>
          <w:b/>
          <w:lang w:val="fr-CA"/>
        </w:rPr>
        <w:t xml:space="preserve">, </w:t>
      </w:r>
      <w:r w:rsidR="005F5A72" w:rsidRPr="0090172A">
        <w:rPr>
          <w:rFonts w:ascii="Calibri" w:eastAsia="Calibri" w:hAnsi="Calibri" w:cs="Calibri"/>
          <w:b/>
          <w:lang w:val="fr-CA"/>
        </w:rPr>
        <w:t xml:space="preserve">les 11 et 12 octobre </w:t>
      </w:r>
      <w:r w:rsidR="00CD3B57" w:rsidRPr="0090172A">
        <w:rPr>
          <w:rFonts w:ascii="Calibri" w:eastAsia="Calibri" w:hAnsi="Calibri" w:cs="Calibri"/>
          <w:b/>
          <w:lang w:val="fr-CA"/>
        </w:rPr>
        <w:t>2017</w:t>
      </w:r>
    </w:p>
    <w:p w:rsidR="00D638C2" w:rsidRPr="0090172A" w:rsidRDefault="00D638C2" w:rsidP="00F2581B">
      <w:pPr>
        <w:spacing w:after="0" w:line="120" w:lineRule="auto"/>
        <w:ind w:right="-709"/>
        <w:jc w:val="center"/>
        <w:rPr>
          <w:rFonts w:ascii="Calibri" w:eastAsia="Calibri" w:hAnsi="Calibri" w:cs="Calibri"/>
          <w:b/>
          <w:lang w:val="fr-CA"/>
        </w:rPr>
      </w:pPr>
    </w:p>
    <w:p w:rsidR="00A63345" w:rsidRPr="0090172A" w:rsidRDefault="005F5A72" w:rsidP="009E1BDF">
      <w:pPr>
        <w:spacing w:after="0" w:line="240" w:lineRule="auto"/>
        <w:ind w:right="-709"/>
        <w:jc w:val="center"/>
        <w:rPr>
          <w:rFonts w:ascii="Calibri" w:eastAsia="Calibri" w:hAnsi="Calibri" w:cs="Calibri"/>
          <w:b/>
          <w:lang w:val="fr-CA"/>
        </w:rPr>
      </w:pPr>
      <w:r w:rsidRPr="0090172A">
        <w:rPr>
          <w:rFonts w:ascii="Calibri" w:eastAsia="Calibri" w:hAnsi="Calibri" w:cs="Calibri"/>
          <w:b/>
          <w:lang w:val="fr-CA"/>
        </w:rPr>
        <w:t>Incorporer l’équité aux politiques, aux pratiques et à la participation en santé</w:t>
      </w:r>
      <w:r w:rsidR="00541CB2" w:rsidRPr="00F83534">
        <w:rPr>
          <w:rFonts w:ascii="Tahoma" w:eastAsia="Times New Roman" w:hAnsi="Tahoma" w:cs="Tahoma"/>
          <w:sz w:val="20"/>
          <w:szCs w:val="20"/>
          <w:lang w:val="fr-CA" w:eastAsia="fr-CA"/>
        </w:rPr>
        <w:br/>
      </w:r>
      <w:r w:rsidRPr="0090172A">
        <w:rPr>
          <w:rFonts w:ascii="Calibri" w:eastAsia="Calibri" w:hAnsi="Calibri" w:cs="Calibri"/>
          <w:b/>
          <w:lang w:val="fr-CA"/>
        </w:rPr>
        <w:t xml:space="preserve">avec les </w:t>
      </w:r>
      <w:r w:rsidR="009E1BDF">
        <w:rPr>
          <w:rFonts w:ascii="Calibri" w:eastAsia="Calibri" w:hAnsi="Calibri" w:cs="Calibri"/>
          <w:b/>
          <w:lang w:val="fr-CA"/>
        </w:rPr>
        <w:t xml:space="preserve">apports </w:t>
      </w:r>
      <w:r w:rsidRPr="0090172A">
        <w:rPr>
          <w:rFonts w:ascii="Calibri" w:eastAsia="Calibri" w:hAnsi="Calibri" w:cs="Calibri"/>
          <w:b/>
          <w:lang w:val="fr-CA"/>
        </w:rPr>
        <w:t>internationa</w:t>
      </w:r>
      <w:r w:rsidR="009E1BDF">
        <w:rPr>
          <w:rFonts w:ascii="Calibri" w:eastAsia="Calibri" w:hAnsi="Calibri" w:cs="Calibri"/>
          <w:b/>
          <w:lang w:val="fr-CA"/>
        </w:rPr>
        <w:t>ux</w:t>
      </w:r>
      <w:r w:rsidRPr="0090172A">
        <w:rPr>
          <w:rFonts w:ascii="Calibri" w:eastAsia="Calibri" w:hAnsi="Calibri" w:cs="Calibri"/>
          <w:b/>
          <w:lang w:val="fr-CA"/>
        </w:rPr>
        <w:t>, nationa</w:t>
      </w:r>
      <w:r w:rsidR="009E1BDF">
        <w:rPr>
          <w:rFonts w:ascii="Calibri" w:eastAsia="Calibri" w:hAnsi="Calibri" w:cs="Calibri"/>
          <w:b/>
          <w:lang w:val="fr-CA"/>
        </w:rPr>
        <w:t>ux</w:t>
      </w:r>
      <w:r w:rsidRPr="0090172A">
        <w:rPr>
          <w:rFonts w:ascii="Calibri" w:eastAsia="Calibri" w:hAnsi="Calibri" w:cs="Calibri"/>
          <w:b/>
          <w:lang w:val="fr-CA"/>
        </w:rPr>
        <w:t xml:space="preserve"> et loca</w:t>
      </w:r>
      <w:r w:rsidR="009E1BDF">
        <w:rPr>
          <w:rFonts w:ascii="Calibri" w:eastAsia="Calibri" w:hAnsi="Calibri" w:cs="Calibri"/>
          <w:b/>
          <w:lang w:val="fr-CA"/>
        </w:rPr>
        <w:t>ux</w:t>
      </w:r>
    </w:p>
    <w:p w:rsidR="00541CB2" w:rsidRPr="0090172A" w:rsidRDefault="00541CB2" w:rsidP="00F2581B">
      <w:pPr>
        <w:spacing w:after="0" w:line="120" w:lineRule="auto"/>
        <w:ind w:right="-709"/>
        <w:jc w:val="center"/>
        <w:rPr>
          <w:rFonts w:ascii="Calibri" w:eastAsia="Calibri" w:hAnsi="Calibri" w:cs="Calibri"/>
          <w:b/>
          <w:lang w:val="fr-CA"/>
        </w:rPr>
      </w:pPr>
    </w:p>
    <w:p w:rsidR="00A63345" w:rsidRPr="0090172A" w:rsidRDefault="0090172A" w:rsidP="00F2581B">
      <w:pPr>
        <w:spacing w:after="80" w:line="240" w:lineRule="auto"/>
        <w:ind w:right="-709"/>
        <w:jc w:val="both"/>
        <w:rPr>
          <w:rFonts w:ascii="Calibri" w:eastAsia="Calibri" w:hAnsi="Calibri" w:cs="Calibri"/>
          <w:lang w:val="fr-CA"/>
        </w:rPr>
      </w:pPr>
      <w:r w:rsidRPr="0090172A">
        <w:rPr>
          <w:rFonts w:ascii="Calibri" w:eastAsia="Calibri" w:hAnsi="Calibri" w:cs="Calibri"/>
          <w:lang w:val="fr-CA"/>
        </w:rPr>
        <w:t xml:space="preserve">Depuis </w:t>
      </w:r>
      <w:r w:rsidR="00CD3B57" w:rsidRPr="0090172A">
        <w:rPr>
          <w:rFonts w:ascii="Calibri" w:eastAsia="Calibri" w:hAnsi="Calibri" w:cs="Calibri"/>
          <w:lang w:val="fr-CA"/>
        </w:rPr>
        <w:t xml:space="preserve">2011, </w:t>
      </w:r>
      <w:r w:rsidRPr="0090172A">
        <w:rPr>
          <w:rFonts w:ascii="Calibri" w:eastAsia="Calibri" w:hAnsi="Calibri" w:cs="Calibri"/>
          <w:lang w:val="fr-CA"/>
        </w:rPr>
        <w:t>les services de consultation socioculturelle et d’interprétariat (SCSI) de l’Hôpital de Montréal pour enfants collabore</w:t>
      </w:r>
      <w:r w:rsidR="00D7679C">
        <w:rPr>
          <w:rFonts w:ascii="Calibri" w:eastAsia="Calibri" w:hAnsi="Calibri" w:cs="Calibri"/>
          <w:lang w:val="fr-CA"/>
        </w:rPr>
        <w:t>nt</w:t>
      </w:r>
      <w:r w:rsidRPr="0090172A">
        <w:rPr>
          <w:rFonts w:ascii="Calibri" w:eastAsia="Calibri" w:hAnsi="Calibri" w:cs="Calibri"/>
          <w:lang w:val="fr-CA"/>
        </w:rPr>
        <w:t xml:space="preserve"> avec le </w:t>
      </w:r>
      <w:r w:rsidR="00B42908">
        <w:rPr>
          <w:rFonts w:ascii="Calibri" w:eastAsia="Calibri" w:hAnsi="Calibri" w:cs="Calibri"/>
          <w:lang w:val="fr-CA"/>
        </w:rPr>
        <w:t xml:space="preserve">groupe de travail </w:t>
      </w:r>
      <w:r w:rsidR="00D7679C">
        <w:rPr>
          <w:rFonts w:ascii="Calibri" w:eastAsia="Calibri" w:hAnsi="Calibri" w:cs="Calibri"/>
          <w:lang w:val="fr-CA"/>
        </w:rPr>
        <w:t xml:space="preserve">sur </w:t>
      </w:r>
      <w:r w:rsidR="00F83534" w:rsidRPr="00ED63BD">
        <w:rPr>
          <w:rFonts w:ascii="Calibri" w:eastAsia="Calibri" w:hAnsi="Calibri" w:cs="Calibri"/>
          <w:b/>
          <w:lang w:val="fr-CA"/>
        </w:rPr>
        <w:t xml:space="preserve">Migration, </w:t>
      </w:r>
      <w:proofErr w:type="spellStart"/>
      <w:r w:rsidR="00F83534" w:rsidRPr="00ED63BD">
        <w:rPr>
          <w:rFonts w:ascii="Calibri" w:eastAsia="Calibri" w:hAnsi="Calibri" w:cs="Calibri"/>
          <w:b/>
          <w:lang w:val="fr-CA"/>
        </w:rPr>
        <w:t>Equité</w:t>
      </w:r>
      <w:proofErr w:type="spellEnd"/>
      <w:r w:rsidR="00F83534" w:rsidRPr="00ED63BD">
        <w:rPr>
          <w:rFonts w:ascii="Calibri" w:eastAsia="Calibri" w:hAnsi="Calibri" w:cs="Calibri"/>
          <w:b/>
          <w:lang w:val="fr-CA"/>
        </w:rPr>
        <w:t xml:space="preserve"> et Diversité</w:t>
      </w:r>
      <w:r w:rsidR="00D7679C">
        <w:rPr>
          <w:rFonts w:ascii="Calibri" w:eastAsia="Calibri" w:hAnsi="Calibri" w:cs="Calibri"/>
          <w:lang w:val="fr-CA"/>
        </w:rPr>
        <w:t xml:space="preserve"> (MED) de </w:t>
      </w:r>
      <w:r w:rsidR="00CD3B57" w:rsidRPr="0090172A">
        <w:rPr>
          <w:rFonts w:ascii="Calibri" w:eastAsia="Calibri" w:hAnsi="Calibri" w:cs="Calibri"/>
          <w:lang w:val="fr-CA"/>
        </w:rPr>
        <w:t xml:space="preserve">HPH International </w:t>
      </w:r>
      <w:r>
        <w:rPr>
          <w:rFonts w:ascii="Calibri" w:eastAsia="Calibri" w:hAnsi="Calibri" w:cs="Calibri"/>
          <w:lang w:val="fr-CA"/>
        </w:rPr>
        <w:t xml:space="preserve">et le </w:t>
      </w:r>
      <w:r w:rsidR="00CD3B57" w:rsidRPr="0090172A">
        <w:rPr>
          <w:rFonts w:ascii="Calibri" w:eastAsia="Calibri" w:hAnsi="Calibri" w:cs="Calibri"/>
          <w:lang w:val="fr-CA"/>
        </w:rPr>
        <w:t>C</w:t>
      </w:r>
      <w:r w:rsidR="00B42908">
        <w:rPr>
          <w:rFonts w:ascii="Calibri" w:eastAsia="Calibri" w:hAnsi="Calibri" w:cs="Calibri"/>
          <w:lang w:val="fr-CA"/>
        </w:rPr>
        <w:t xml:space="preserve">onsortium canadien pour l’équité en santé (CCÉS) </w:t>
      </w:r>
      <w:r w:rsidR="00D7679C">
        <w:rPr>
          <w:rFonts w:ascii="Calibri" w:eastAsia="Calibri" w:hAnsi="Calibri" w:cs="Calibri"/>
          <w:lang w:val="fr-CA"/>
        </w:rPr>
        <w:t xml:space="preserve">afin de faire progresser les normes d’équité en santé qui </w:t>
      </w:r>
      <w:r w:rsidR="00CC18B4">
        <w:rPr>
          <w:rFonts w:ascii="Calibri" w:eastAsia="Calibri" w:hAnsi="Calibri" w:cs="Calibri"/>
          <w:lang w:val="fr-CA"/>
        </w:rPr>
        <w:t>favorisent l’inclusion des politiques, pratiques et mesures d’équité au sein des organisations</w:t>
      </w:r>
      <w:r w:rsidR="00CD3B57" w:rsidRPr="0090172A">
        <w:rPr>
          <w:rFonts w:ascii="Calibri" w:eastAsia="Calibri" w:hAnsi="Calibri" w:cs="Calibri"/>
          <w:lang w:val="fr-CA"/>
        </w:rPr>
        <w:t xml:space="preserve">. </w:t>
      </w:r>
      <w:r w:rsidRPr="0090172A">
        <w:rPr>
          <w:rFonts w:ascii="Calibri" w:eastAsia="Calibri" w:hAnsi="Calibri" w:cs="Calibri"/>
          <w:lang w:val="fr-CA"/>
        </w:rPr>
        <w:t xml:space="preserve">De plus, l’HME collabore depuis de nombreuses années avec </w:t>
      </w:r>
      <w:r w:rsidR="00CD3B57" w:rsidRPr="0090172A">
        <w:rPr>
          <w:rFonts w:ascii="Calibri" w:eastAsia="Calibri" w:hAnsi="Calibri" w:cs="Calibri"/>
          <w:lang w:val="fr-CA"/>
        </w:rPr>
        <w:t>ACC</w:t>
      </w:r>
      <w:r>
        <w:rPr>
          <w:rFonts w:ascii="Calibri" w:eastAsia="Calibri" w:hAnsi="Calibri" w:cs="Calibri"/>
          <w:lang w:val="fr-CA"/>
        </w:rPr>
        <w:t>É</w:t>
      </w:r>
      <w:r w:rsidR="00CD3B57" w:rsidRPr="0090172A">
        <w:rPr>
          <w:rFonts w:ascii="Calibri" w:eastAsia="Calibri" w:hAnsi="Calibri" w:cs="Calibri"/>
          <w:lang w:val="fr-CA"/>
        </w:rPr>
        <w:t>SSS</w:t>
      </w:r>
      <w:r w:rsidR="00CC18B4">
        <w:rPr>
          <w:rFonts w:ascii="Calibri" w:eastAsia="Calibri" w:hAnsi="Calibri" w:cs="Calibri"/>
          <w:lang w:val="fr-CA"/>
        </w:rPr>
        <w:t>,</w:t>
      </w:r>
      <w:r>
        <w:rPr>
          <w:rFonts w:ascii="Calibri" w:eastAsia="Calibri" w:hAnsi="Calibri" w:cs="Calibri"/>
          <w:lang w:val="fr-CA"/>
        </w:rPr>
        <w:t xml:space="preserve"> </w:t>
      </w:r>
      <w:r w:rsidR="00CC18B4">
        <w:rPr>
          <w:rFonts w:ascii="Calibri" w:eastAsia="Calibri" w:hAnsi="Calibri" w:cs="Calibri"/>
          <w:lang w:val="fr-CA"/>
        </w:rPr>
        <w:t xml:space="preserve">qui </w:t>
      </w:r>
      <w:r>
        <w:rPr>
          <w:rFonts w:ascii="Calibri" w:eastAsia="Calibri" w:hAnsi="Calibri" w:cs="Calibri"/>
          <w:lang w:val="fr-CA"/>
        </w:rPr>
        <w:t xml:space="preserve">représente </w:t>
      </w:r>
      <w:r w:rsidR="009E6DEC">
        <w:rPr>
          <w:rFonts w:ascii="Calibri" w:eastAsia="Calibri" w:hAnsi="Calibri" w:cs="Calibri"/>
          <w:lang w:val="fr-CA"/>
        </w:rPr>
        <w:t>122</w:t>
      </w:r>
      <w:r w:rsidRPr="0090172A">
        <w:rPr>
          <w:rFonts w:ascii="Calibri" w:eastAsia="Calibri" w:hAnsi="Calibri" w:cs="Calibri"/>
          <w:lang w:val="fr-CA"/>
        </w:rPr>
        <w:t xml:space="preserve"> groupes ethnoculturels </w:t>
      </w:r>
      <w:r w:rsidR="00CC18B4">
        <w:rPr>
          <w:rFonts w:ascii="Calibri" w:eastAsia="Calibri" w:hAnsi="Calibri" w:cs="Calibri"/>
          <w:lang w:val="fr-CA"/>
        </w:rPr>
        <w:t>voué</w:t>
      </w:r>
      <w:r w:rsidR="007B0515">
        <w:rPr>
          <w:rFonts w:ascii="Calibri" w:eastAsia="Calibri" w:hAnsi="Calibri" w:cs="Calibri"/>
          <w:lang w:val="fr-CA"/>
        </w:rPr>
        <w:t>s</w:t>
      </w:r>
      <w:r w:rsidR="00CC18B4">
        <w:rPr>
          <w:rFonts w:ascii="Calibri" w:eastAsia="Calibri" w:hAnsi="Calibri" w:cs="Calibri"/>
          <w:lang w:val="fr-CA"/>
        </w:rPr>
        <w:t xml:space="preserve"> à la </w:t>
      </w:r>
      <w:r w:rsidR="00CD3B57" w:rsidRPr="0090172A">
        <w:rPr>
          <w:rFonts w:ascii="Calibri" w:eastAsia="Calibri" w:hAnsi="Calibri" w:cs="Calibri"/>
          <w:lang w:val="fr-CA"/>
        </w:rPr>
        <w:t xml:space="preserve">promotion </w:t>
      </w:r>
      <w:r w:rsidR="00CC18B4">
        <w:rPr>
          <w:rFonts w:ascii="Calibri" w:eastAsia="Calibri" w:hAnsi="Calibri" w:cs="Calibri"/>
          <w:lang w:val="fr-CA"/>
        </w:rPr>
        <w:t>et à l’éducation en matière de soins de santé</w:t>
      </w:r>
      <w:r w:rsidR="00CD3B57" w:rsidRPr="0090172A">
        <w:rPr>
          <w:rFonts w:ascii="Calibri" w:eastAsia="Calibri" w:hAnsi="Calibri" w:cs="Calibri"/>
          <w:lang w:val="fr-CA"/>
        </w:rPr>
        <w:t xml:space="preserve">. </w:t>
      </w:r>
      <w:r w:rsidR="00D7679C">
        <w:rPr>
          <w:rFonts w:ascii="Calibri" w:eastAsia="Calibri" w:hAnsi="Calibri" w:cs="Calibri"/>
          <w:lang w:val="fr-CA"/>
        </w:rPr>
        <w:t xml:space="preserve">Les </w:t>
      </w:r>
      <w:r w:rsidR="00CD3B57" w:rsidRPr="0090172A">
        <w:rPr>
          <w:rFonts w:ascii="Calibri" w:eastAsia="Calibri" w:hAnsi="Calibri" w:cs="Calibri"/>
          <w:lang w:val="fr-CA"/>
        </w:rPr>
        <w:t>SC</w:t>
      </w:r>
      <w:r w:rsidR="00D7679C">
        <w:rPr>
          <w:rFonts w:ascii="Calibri" w:eastAsia="Calibri" w:hAnsi="Calibri" w:cs="Calibri"/>
          <w:lang w:val="fr-CA"/>
        </w:rPr>
        <w:t>S</w:t>
      </w:r>
      <w:r w:rsidR="00CD3B57" w:rsidRPr="0090172A">
        <w:rPr>
          <w:rFonts w:ascii="Calibri" w:eastAsia="Calibri" w:hAnsi="Calibri" w:cs="Calibri"/>
          <w:lang w:val="fr-CA"/>
        </w:rPr>
        <w:t xml:space="preserve">I </w:t>
      </w:r>
      <w:r w:rsidR="00D7679C">
        <w:rPr>
          <w:rFonts w:ascii="Calibri" w:eastAsia="Calibri" w:hAnsi="Calibri" w:cs="Calibri"/>
          <w:lang w:val="fr-CA"/>
        </w:rPr>
        <w:t xml:space="preserve">et </w:t>
      </w:r>
      <w:r w:rsidR="00CD3B57" w:rsidRPr="0090172A">
        <w:rPr>
          <w:rFonts w:ascii="Calibri" w:eastAsia="Calibri" w:hAnsi="Calibri" w:cs="Calibri"/>
          <w:lang w:val="fr-CA"/>
        </w:rPr>
        <w:t>ACC</w:t>
      </w:r>
      <w:r w:rsidR="00D7679C">
        <w:rPr>
          <w:rFonts w:ascii="Calibri" w:eastAsia="Calibri" w:hAnsi="Calibri" w:cs="Calibri"/>
          <w:lang w:val="fr-CA"/>
        </w:rPr>
        <w:t>É</w:t>
      </w:r>
      <w:r w:rsidR="00CD3B57" w:rsidRPr="0090172A">
        <w:rPr>
          <w:rFonts w:ascii="Calibri" w:eastAsia="Calibri" w:hAnsi="Calibri" w:cs="Calibri"/>
          <w:lang w:val="fr-CA"/>
        </w:rPr>
        <w:t xml:space="preserve">SSS </w:t>
      </w:r>
      <w:r w:rsidR="00D7679C">
        <w:rPr>
          <w:rFonts w:ascii="Calibri" w:eastAsia="Calibri" w:hAnsi="Calibri" w:cs="Calibri"/>
          <w:lang w:val="fr-CA"/>
        </w:rPr>
        <w:t xml:space="preserve">sont membres du </w:t>
      </w:r>
      <w:r w:rsidR="007B0515">
        <w:rPr>
          <w:rFonts w:ascii="Calibri" w:eastAsia="Calibri" w:hAnsi="Calibri" w:cs="Calibri"/>
          <w:lang w:val="fr-CA"/>
        </w:rPr>
        <w:t>CCÉS</w:t>
      </w:r>
      <w:r w:rsidR="00D7679C">
        <w:rPr>
          <w:rFonts w:ascii="Calibri" w:eastAsia="Calibri" w:hAnsi="Calibri" w:cs="Calibri"/>
          <w:lang w:val="fr-CA"/>
        </w:rPr>
        <w:t xml:space="preserve"> et partenaires dans le cadre du présent événement.</w:t>
      </w:r>
    </w:p>
    <w:p w:rsidR="00A63345" w:rsidRPr="0090172A" w:rsidRDefault="00D7679C" w:rsidP="00F2581B">
      <w:pPr>
        <w:spacing w:after="80" w:line="240" w:lineRule="auto"/>
        <w:ind w:right="-709"/>
        <w:jc w:val="both"/>
        <w:rPr>
          <w:rFonts w:ascii="Calibri" w:eastAsia="Calibri" w:hAnsi="Calibri" w:cs="Calibri"/>
          <w:lang w:val="fr-CA"/>
        </w:rPr>
      </w:pPr>
      <w:r>
        <w:rPr>
          <w:rFonts w:ascii="Calibri" w:eastAsia="Calibri" w:hAnsi="Calibri" w:cs="Calibri"/>
          <w:lang w:val="fr-CA"/>
        </w:rPr>
        <w:t>L’équité en</w:t>
      </w:r>
      <w:r w:rsidR="00ED63BD">
        <w:rPr>
          <w:rFonts w:ascii="Calibri" w:eastAsia="Calibri" w:hAnsi="Calibri" w:cs="Calibri"/>
          <w:lang w:val="fr-CA"/>
        </w:rPr>
        <w:t xml:space="preserve"> </w:t>
      </w:r>
      <w:r w:rsidR="009E6DEC" w:rsidRPr="009E6DEC">
        <w:rPr>
          <w:rFonts w:ascii="Calibri" w:eastAsia="Calibri" w:hAnsi="Calibri" w:cs="Calibri"/>
          <w:lang w:val="fr-CA"/>
        </w:rPr>
        <w:t>matière</w:t>
      </w:r>
      <w:r w:rsidR="00ED63BD" w:rsidRPr="00ED63BD">
        <w:rPr>
          <w:rFonts w:ascii="Calibri" w:eastAsia="Calibri" w:hAnsi="Calibri" w:cs="Calibri"/>
          <w:lang w:val="fr-CA"/>
        </w:rPr>
        <w:t xml:space="preserve"> </w:t>
      </w:r>
      <w:r w:rsidR="00ED63BD">
        <w:rPr>
          <w:rFonts w:ascii="Calibri" w:eastAsia="Calibri" w:hAnsi="Calibri" w:cs="Calibri"/>
          <w:lang w:val="fr-CA"/>
        </w:rPr>
        <w:t xml:space="preserve">de </w:t>
      </w:r>
      <w:r>
        <w:rPr>
          <w:rFonts w:ascii="Calibri" w:eastAsia="Calibri" w:hAnsi="Calibri" w:cs="Calibri"/>
          <w:lang w:val="fr-CA"/>
        </w:rPr>
        <w:t xml:space="preserve">santé </w:t>
      </w:r>
      <w:r w:rsidR="00CC18B4">
        <w:rPr>
          <w:rFonts w:ascii="Calibri" w:eastAsia="Calibri" w:hAnsi="Calibri" w:cs="Calibri"/>
          <w:lang w:val="fr-CA"/>
        </w:rPr>
        <w:t>consiste à admettre que les individus et les groupes ne sont pas tous égaux et que certains ont besoin de plus d’aide que d’autres pour accéder aux soins et améliorer leur santé. Pour assurer l’équité en santé, il faut adopter des politiques et des outils afin que ceux qui ont besoin de soins supplémentaires les reçoivent</w:t>
      </w:r>
      <w:r w:rsidR="009E6DEC">
        <w:rPr>
          <w:rFonts w:ascii="Calibri" w:eastAsia="Calibri" w:hAnsi="Calibri" w:cs="Calibri"/>
          <w:lang w:val="fr-CA"/>
        </w:rPr>
        <w:t xml:space="preserve"> effectivement</w:t>
      </w:r>
      <w:r w:rsidR="00CD3B57" w:rsidRPr="0090172A">
        <w:rPr>
          <w:rFonts w:ascii="Calibri" w:eastAsia="Calibri" w:hAnsi="Calibri" w:cs="Calibri"/>
          <w:lang w:val="fr-CA"/>
        </w:rPr>
        <w:t xml:space="preserve">. </w:t>
      </w:r>
      <w:r w:rsidR="00CC18B4">
        <w:rPr>
          <w:rFonts w:ascii="Calibri" w:eastAsia="Calibri" w:hAnsi="Calibri" w:cs="Calibri"/>
          <w:lang w:val="fr-CA"/>
        </w:rPr>
        <w:t>Afin d’aborder les iné</w:t>
      </w:r>
      <w:r w:rsidR="0015579E">
        <w:rPr>
          <w:rFonts w:ascii="Calibri" w:eastAsia="Calibri" w:hAnsi="Calibri" w:cs="Calibri"/>
          <w:lang w:val="fr-CA"/>
        </w:rPr>
        <w:t>gal</w:t>
      </w:r>
      <w:r w:rsidR="00CC18B4">
        <w:rPr>
          <w:rFonts w:ascii="Calibri" w:eastAsia="Calibri" w:hAnsi="Calibri" w:cs="Calibri"/>
          <w:lang w:val="fr-CA"/>
        </w:rPr>
        <w:t xml:space="preserve">ités de manière systématique, il faut colliger des données et les peaufiner </w:t>
      </w:r>
      <w:r w:rsidR="0015579E">
        <w:rPr>
          <w:rFonts w:ascii="Calibri" w:eastAsia="Calibri" w:hAnsi="Calibri" w:cs="Calibri"/>
          <w:lang w:val="fr-CA"/>
        </w:rPr>
        <w:t xml:space="preserve">pour déterminer les personnes dans le besoin et </w:t>
      </w:r>
      <w:r w:rsidR="007B0515">
        <w:rPr>
          <w:rFonts w:ascii="Calibri" w:eastAsia="Calibri" w:hAnsi="Calibri" w:cs="Calibri"/>
          <w:lang w:val="fr-CA"/>
        </w:rPr>
        <w:t xml:space="preserve">leur </w:t>
      </w:r>
      <w:r w:rsidR="0015579E">
        <w:rPr>
          <w:rFonts w:ascii="Calibri" w:eastAsia="Calibri" w:hAnsi="Calibri" w:cs="Calibri"/>
          <w:lang w:val="fr-CA"/>
        </w:rPr>
        <w:t xml:space="preserve">prodiguer les services justes </w:t>
      </w:r>
      <w:r w:rsidR="007B0515">
        <w:rPr>
          <w:rFonts w:ascii="Calibri" w:eastAsia="Calibri" w:hAnsi="Calibri" w:cs="Calibri"/>
          <w:lang w:val="fr-CA"/>
        </w:rPr>
        <w:t xml:space="preserve">et </w:t>
      </w:r>
      <w:r w:rsidR="0015579E">
        <w:rPr>
          <w:rFonts w:ascii="Calibri" w:eastAsia="Calibri" w:hAnsi="Calibri" w:cs="Calibri"/>
          <w:lang w:val="fr-CA"/>
        </w:rPr>
        <w:t>nécessaires en vue d’éviter les risques évitables pour la santé</w:t>
      </w:r>
      <w:r w:rsidR="00CD3B57" w:rsidRPr="0090172A">
        <w:rPr>
          <w:rFonts w:ascii="Calibri" w:eastAsia="Calibri" w:hAnsi="Calibri" w:cs="Calibri"/>
          <w:lang w:val="fr-CA"/>
        </w:rPr>
        <w:t xml:space="preserve">. </w:t>
      </w:r>
      <w:r w:rsidR="00CC18B4">
        <w:rPr>
          <w:rFonts w:ascii="Calibri" w:eastAsia="Calibri" w:hAnsi="Calibri" w:cs="Calibri"/>
          <w:lang w:val="fr-CA"/>
        </w:rPr>
        <w:t xml:space="preserve">Les mesures d’équité peuvent inclure le recours </w:t>
      </w:r>
      <w:r w:rsidR="0015579E">
        <w:rPr>
          <w:rFonts w:ascii="Calibri" w:eastAsia="Calibri" w:hAnsi="Calibri" w:cs="Calibri"/>
          <w:lang w:val="fr-CA"/>
        </w:rPr>
        <w:t xml:space="preserve">à des interprètes, le matériel éducatif dans d’autres langues, des cliniques ouvertes après les heures de service et hors site, </w:t>
      </w:r>
      <w:r w:rsidR="00E46CB7">
        <w:rPr>
          <w:rFonts w:ascii="Calibri" w:eastAsia="Calibri" w:hAnsi="Calibri" w:cs="Calibri"/>
          <w:lang w:val="fr-CA"/>
        </w:rPr>
        <w:t>l’inscription</w:t>
      </w:r>
      <w:r w:rsidR="00ED63BD">
        <w:rPr>
          <w:rFonts w:ascii="Calibri" w:eastAsia="Calibri" w:hAnsi="Calibri" w:cs="Calibri"/>
          <w:lang w:val="fr-CA"/>
        </w:rPr>
        <w:t>,</w:t>
      </w:r>
      <w:r w:rsidR="00E46CB7">
        <w:rPr>
          <w:rFonts w:ascii="Calibri" w:eastAsia="Calibri" w:hAnsi="Calibri" w:cs="Calibri"/>
          <w:lang w:val="fr-CA"/>
        </w:rPr>
        <w:t xml:space="preserve"> </w:t>
      </w:r>
      <w:r w:rsidR="00ED63BD">
        <w:rPr>
          <w:rFonts w:ascii="Calibri" w:eastAsia="Calibri" w:hAnsi="Calibri" w:cs="Calibri"/>
          <w:lang w:val="fr-CA"/>
        </w:rPr>
        <w:t xml:space="preserve">les formulaires d’évaluation et </w:t>
      </w:r>
      <w:r w:rsidR="009E6DEC">
        <w:rPr>
          <w:rFonts w:ascii="Calibri" w:eastAsia="Calibri" w:hAnsi="Calibri" w:cs="Calibri"/>
          <w:lang w:val="fr-CA"/>
        </w:rPr>
        <w:t>les environnements respectueux</w:t>
      </w:r>
      <w:r w:rsidR="00E46CB7">
        <w:rPr>
          <w:rFonts w:ascii="Calibri" w:eastAsia="Calibri" w:hAnsi="Calibri" w:cs="Calibri"/>
          <w:lang w:val="fr-CA"/>
        </w:rPr>
        <w:t xml:space="preserve"> de la diversité des genres et des familles</w:t>
      </w:r>
      <w:r w:rsidR="009E6DEC">
        <w:rPr>
          <w:rFonts w:ascii="Calibri" w:eastAsia="Calibri" w:hAnsi="Calibri" w:cs="Calibri"/>
          <w:lang w:val="fr-CA"/>
        </w:rPr>
        <w:t>.</w:t>
      </w:r>
    </w:p>
    <w:p w:rsidR="00A63345" w:rsidRPr="0090172A" w:rsidRDefault="00E46CB7" w:rsidP="00F2581B">
      <w:pPr>
        <w:spacing w:after="80" w:line="240" w:lineRule="auto"/>
        <w:ind w:right="-709"/>
        <w:jc w:val="both"/>
        <w:rPr>
          <w:rFonts w:ascii="Calibri" w:eastAsia="Calibri" w:hAnsi="Calibri" w:cs="Calibri"/>
          <w:lang w:val="fr-CA"/>
        </w:rPr>
      </w:pPr>
      <w:r>
        <w:rPr>
          <w:rFonts w:ascii="Calibri" w:eastAsia="Calibri" w:hAnsi="Calibri" w:cs="Calibri"/>
          <w:lang w:val="fr-CA"/>
        </w:rPr>
        <w:t>Jusqu’à présent, le CUSM et d’autres organisations</w:t>
      </w:r>
      <w:r w:rsidR="009E6DEC">
        <w:rPr>
          <w:rFonts w:ascii="Calibri" w:eastAsia="Calibri" w:hAnsi="Calibri" w:cs="Calibri"/>
          <w:lang w:val="fr-CA"/>
        </w:rPr>
        <w:t xml:space="preserve"> </w:t>
      </w:r>
      <w:r w:rsidR="009A06CF" w:rsidRPr="009A06CF">
        <w:rPr>
          <w:rFonts w:ascii="Calibri" w:eastAsia="Calibri" w:hAnsi="Calibri" w:cs="Calibri"/>
          <w:b/>
          <w:lang w:val="fr-CA"/>
        </w:rPr>
        <w:t>national</w:t>
      </w:r>
      <w:r w:rsidR="009E6DEC">
        <w:rPr>
          <w:rFonts w:ascii="Calibri" w:eastAsia="Calibri" w:hAnsi="Calibri" w:cs="Calibri"/>
          <w:b/>
          <w:lang w:val="fr-CA"/>
        </w:rPr>
        <w:t>es</w:t>
      </w:r>
      <w:r w:rsidR="009A06CF" w:rsidRPr="009A06CF">
        <w:rPr>
          <w:rFonts w:ascii="Calibri" w:eastAsia="Calibri" w:hAnsi="Calibri" w:cs="Calibri"/>
          <w:b/>
          <w:lang w:val="fr-CA"/>
        </w:rPr>
        <w:t xml:space="preserve"> </w:t>
      </w:r>
      <w:r w:rsidR="00CF0260">
        <w:rPr>
          <w:rFonts w:ascii="Calibri" w:eastAsia="Calibri" w:hAnsi="Calibri" w:cs="Calibri"/>
          <w:b/>
          <w:lang w:val="fr-CA"/>
        </w:rPr>
        <w:t>et</w:t>
      </w:r>
      <w:r w:rsidR="009A06CF" w:rsidRPr="009A06CF">
        <w:rPr>
          <w:rFonts w:ascii="Calibri" w:eastAsia="Calibri" w:hAnsi="Calibri" w:cs="Calibri"/>
          <w:b/>
          <w:lang w:val="fr-CA"/>
        </w:rPr>
        <w:t xml:space="preserve"> international</w:t>
      </w:r>
      <w:r w:rsidR="009E6DEC">
        <w:rPr>
          <w:rFonts w:ascii="Calibri" w:eastAsia="Calibri" w:hAnsi="Calibri" w:cs="Calibri"/>
          <w:b/>
          <w:lang w:val="fr-CA"/>
        </w:rPr>
        <w:t>es</w:t>
      </w:r>
      <w:r>
        <w:rPr>
          <w:rFonts w:ascii="Calibri" w:eastAsia="Calibri" w:hAnsi="Calibri" w:cs="Calibri"/>
          <w:lang w:val="fr-CA"/>
        </w:rPr>
        <w:t xml:space="preserve"> ont mesuré leurs résultats en matière d’équité en santé. Bien des progrès ont été réalisés dans les soins aux patients en général, mais il reste beaucoup </w:t>
      </w:r>
      <w:r w:rsidR="00EF6E71">
        <w:rPr>
          <w:rFonts w:ascii="Calibri" w:eastAsia="Calibri" w:hAnsi="Calibri" w:cs="Calibri"/>
          <w:lang w:val="fr-CA"/>
        </w:rPr>
        <w:t>à faire pour la plupart des</w:t>
      </w:r>
      <w:r w:rsidR="009E6DEC">
        <w:rPr>
          <w:rFonts w:ascii="Calibri" w:eastAsia="Calibri" w:hAnsi="Calibri" w:cs="Calibri"/>
          <w:lang w:val="fr-CA"/>
        </w:rPr>
        <w:t xml:space="preserve"> populations</w:t>
      </w:r>
      <w:r w:rsidR="00EF6E71">
        <w:rPr>
          <w:rFonts w:ascii="Calibri" w:eastAsia="Calibri" w:hAnsi="Calibri" w:cs="Calibri"/>
          <w:lang w:val="fr-CA"/>
        </w:rPr>
        <w:t xml:space="preserve"> marginalisé</w:t>
      </w:r>
      <w:r w:rsidR="009E6DEC">
        <w:rPr>
          <w:rFonts w:ascii="Calibri" w:eastAsia="Calibri" w:hAnsi="Calibri" w:cs="Calibri"/>
          <w:lang w:val="fr-CA"/>
        </w:rPr>
        <w:t>e</w:t>
      </w:r>
      <w:r w:rsidR="00EF6E71">
        <w:rPr>
          <w:rFonts w:ascii="Calibri" w:eastAsia="Calibri" w:hAnsi="Calibri" w:cs="Calibri"/>
          <w:lang w:val="fr-CA"/>
        </w:rPr>
        <w:t xml:space="preserve">s (qui parlent peu l’anglais ou le français, les itinérants, les personnes autochtones, les patients </w:t>
      </w:r>
      <w:r w:rsidR="00CD3B57" w:rsidRPr="0090172A">
        <w:rPr>
          <w:rFonts w:ascii="Calibri" w:eastAsia="Calibri" w:hAnsi="Calibri" w:cs="Calibri"/>
          <w:lang w:val="fr-CA"/>
        </w:rPr>
        <w:t>LGBT</w:t>
      </w:r>
      <w:r w:rsidR="00EF6E71">
        <w:rPr>
          <w:rFonts w:ascii="Calibri" w:eastAsia="Calibri" w:hAnsi="Calibri" w:cs="Calibri"/>
          <w:lang w:val="fr-CA"/>
        </w:rPr>
        <w:t>,</w:t>
      </w:r>
      <w:r w:rsidR="00CD3B57" w:rsidRPr="0090172A">
        <w:rPr>
          <w:rFonts w:ascii="Calibri" w:eastAsia="Calibri" w:hAnsi="Calibri" w:cs="Calibri"/>
          <w:lang w:val="fr-CA"/>
        </w:rPr>
        <w:t xml:space="preserve"> etc.) </w:t>
      </w:r>
      <w:r w:rsidR="00EF6E71">
        <w:rPr>
          <w:rFonts w:ascii="Calibri" w:eastAsia="Calibri" w:hAnsi="Calibri" w:cs="Calibri"/>
          <w:lang w:val="fr-CA"/>
        </w:rPr>
        <w:t>I</w:t>
      </w:r>
      <w:r w:rsidR="009E1BDF">
        <w:rPr>
          <w:rFonts w:ascii="Calibri" w:eastAsia="Calibri" w:hAnsi="Calibri" w:cs="Calibri"/>
          <w:lang w:val="fr-CA"/>
        </w:rPr>
        <w:t>l</w:t>
      </w:r>
      <w:r w:rsidR="00EF6E71">
        <w:rPr>
          <w:rFonts w:ascii="Calibri" w:eastAsia="Calibri" w:hAnsi="Calibri" w:cs="Calibri"/>
          <w:lang w:val="fr-CA"/>
        </w:rPr>
        <w:t xml:space="preserve"> faut toujours </w:t>
      </w:r>
      <w:r w:rsidR="00EC09BB">
        <w:rPr>
          <w:rFonts w:ascii="Calibri" w:eastAsia="Calibri" w:hAnsi="Calibri" w:cs="Calibri"/>
          <w:lang w:val="fr-CA"/>
        </w:rPr>
        <w:t xml:space="preserve">maintenir </w:t>
      </w:r>
      <w:r w:rsidR="00EF6E71">
        <w:rPr>
          <w:rFonts w:ascii="Calibri" w:eastAsia="Calibri" w:hAnsi="Calibri" w:cs="Calibri"/>
          <w:lang w:val="fr-CA"/>
        </w:rPr>
        <w:t xml:space="preserve">l’équité en santé </w:t>
      </w:r>
      <w:r w:rsidR="00EC09BB">
        <w:rPr>
          <w:rFonts w:ascii="Calibri" w:eastAsia="Calibri" w:hAnsi="Calibri" w:cs="Calibri"/>
          <w:lang w:val="fr-CA"/>
        </w:rPr>
        <w:t xml:space="preserve">dans les milieux de la </w:t>
      </w:r>
      <w:r w:rsidR="00EF6E71">
        <w:rPr>
          <w:rFonts w:ascii="Calibri" w:eastAsia="Calibri" w:hAnsi="Calibri" w:cs="Calibri"/>
          <w:lang w:val="fr-CA"/>
        </w:rPr>
        <w:t xml:space="preserve">politique, </w:t>
      </w:r>
      <w:r w:rsidR="00EC09BB">
        <w:rPr>
          <w:rFonts w:ascii="Calibri" w:eastAsia="Calibri" w:hAnsi="Calibri" w:cs="Calibri"/>
          <w:lang w:val="fr-CA"/>
        </w:rPr>
        <w:t xml:space="preserve">de la </w:t>
      </w:r>
      <w:r w:rsidR="00EF6E71">
        <w:rPr>
          <w:rFonts w:ascii="Calibri" w:eastAsia="Calibri" w:hAnsi="Calibri" w:cs="Calibri"/>
          <w:lang w:val="fr-CA"/>
        </w:rPr>
        <w:t xml:space="preserve">participation communautaire et </w:t>
      </w:r>
      <w:r w:rsidR="00EC09BB">
        <w:rPr>
          <w:rFonts w:ascii="Calibri" w:eastAsia="Calibri" w:hAnsi="Calibri" w:cs="Calibri"/>
          <w:lang w:val="fr-CA"/>
        </w:rPr>
        <w:t xml:space="preserve">de la </w:t>
      </w:r>
      <w:r w:rsidR="00EF6E71">
        <w:rPr>
          <w:rFonts w:ascii="Calibri" w:eastAsia="Calibri" w:hAnsi="Calibri" w:cs="Calibri"/>
          <w:lang w:val="fr-CA"/>
        </w:rPr>
        <w:t>promotion de la santé</w:t>
      </w:r>
      <w:r w:rsidR="00CD3B57" w:rsidRPr="0090172A">
        <w:rPr>
          <w:rFonts w:ascii="Calibri" w:eastAsia="Calibri" w:hAnsi="Calibri" w:cs="Calibri"/>
          <w:lang w:val="fr-CA"/>
        </w:rPr>
        <w:t>.*</w:t>
      </w:r>
    </w:p>
    <w:p w:rsidR="00A63345" w:rsidRPr="0090172A" w:rsidRDefault="00EF6E71" w:rsidP="00F2581B">
      <w:pPr>
        <w:spacing w:after="80" w:line="240" w:lineRule="auto"/>
        <w:ind w:right="-709"/>
        <w:jc w:val="both"/>
        <w:rPr>
          <w:rFonts w:ascii="Calibri" w:eastAsia="Calibri" w:hAnsi="Calibri" w:cs="Calibri"/>
          <w:lang w:val="fr-CA"/>
        </w:rPr>
      </w:pPr>
      <w:r>
        <w:rPr>
          <w:rFonts w:ascii="Calibri" w:eastAsia="Calibri" w:hAnsi="Calibri" w:cs="Calibri"/>
          <w:lang w:val="fr-CA"/>
        </w:rPr>
        <w:t xml:space="preserve">Le colloque </w:t>
      </w:r>
      <w:r w:rsidR="009E6DEC">
        <w:rPr>
          <w:rFonts w:ascii="Calibri" w:eastAsia="Calibri" w:hAnsi="Calibri" w:cs="Calibri"/>
          <w:lang w:val="fr-CA"/>
        </w:rPr>
        <w:t xml:space="preserve">sur l’équité </w:t>
      </w:r>
      <w:r w:rsidR="009E6DEC">
        <w:rPr>
          <w:rFonts w:ascii="Calibri" w:eastAsia="Calibri" w:hAnsi="Calibri" w:cs="Calibri"/>
          <w:lang w:val="fr-CA"/>
        </w:rPr>
        <w:t xml:space="preserve">se déploiera sur </w:t>
      </w:r>
      <w:r>
        <w:rPr>
          <w:rFonts w:ascii="Calibri" w:eastAsia="Calibri" w:hAnsi="Calibri" w:cs="Calibri"/>
          <w:lang w:val="fr-CA"/>
        </w:rPr>
        <w:t>une journée et demie</w:t>
      </w:r>
      <w:r w:rsidR="009E6DEC">
        <w:rPr>
          <w:rFonts w:ascii="Calibri" w:eastAsia="Calibri" w:hAnsi="Calibri" w:cs="Calibri"/>
          <w:lang w:val="fr-CA"/>
        </w:rPr>
        <w:t xml:space="preserve"> et</w:t>
      </w:r>
      <w:r>
        <w:rPr>
          <w:rFonts w:ascii="Calibri" w:eastAsia="Calibri" w:hAnsi="Calibri" w:cs="Calibri"/>
          <w:lang w:val="fr-CA"/>
        </w:rPr>
        <w:t xml:space="preserve"> rassemblera des leaders internationaux, nationaux et locaux dans une rencontre ciblée avec des professionnels de la santé, des administrateurs, des patients et des défenseurs</w:t>
      </w:r>
      <w:r w:rsidR="009E6DEC">
        <w:rPr>
          <w:rFonts w:ascii="Calibri" w:eastAsia="Calibri" w:hAnsi="Calibri" w:cs="Calibri"/>
          <w:lang w:val="fr-CA"/>
        </w:rPr>
        <w:t xml:space="preserve"> de droits</w:t>
      </w:r>
      <w:r>
        <w:rPr>
          <w:rFonts w:ascii="Calibri" w:eastAsia="Calibri" w:hAnsi="Calibri" w:cs="Calibri"/>
          <w:lang w:val="fr-CA"/>
        </w:rPr>
        <w:t xml:space="preserve"> pour parler des progrès, examiner les faiblesses et trouver des moyens d’intégrer les principes et les pratiques d’équité en santé aux services </w:t>
      </w:r>
      <w:r w:rsidR="003A0B00">
        <w:rPr>
          <w:rFonts w:ascii="Calibri" w:eastAsia="Calibri" w:hAnsi="Calibri" w:cs="Calibri"/>
          <w:lang w:val="fr-CA"/>
        </w:rPr>
        <w:t xml:space="preserve">de santé de manière uniforme, au profit de tous ceux qui risquent d’avoir une santé défaillante à cause de </w:t>
      </w:r>
      <w:r w:rsidR="009E6DEC">
        <w:rPr>
          <w:rFonts w:ascii="Calibri" w:eastAsia="Calibri" w:hAnsi="Calibri" w:cs="Calibri"/>
          <w:lang w:val="fr-CA"/>
        </w:rPr>
        <w:t xml:space="preserve">certains </w:t>
      </w:r>
      <w:r w:rsidR="003A0B00">
        <w:rPr>
          <w:rFonts w:ascii="Calibri" w:eastAsia="Calibri" w:hAnsi="Calibri" w:cs="Calibri"/>
          <w:lang w:val="fr-CA"/>
        </w:rPr>
        <w:t>déterminants de la santé.</w:t>
      </w:r>
    </w:p>
    <w:p w:rsidR="00A63345" w:rsidRPr="0090172A" w:rsidRDefault="003A0B00" w:rsidP="00F2581B">
      <w:pPr>
        <w:spacing w:after="80" w:line="240" w:lineRule="auto"/>
        <w:ind w:right="-709"/>
        <w:jc w:val="both"/>
        <w:rPr>
          <w:rFonts w:ascii="Calibri" w:eastAsia="Calibri" w:hAnsi="Calibri" w:cs="Calibri"/>
          <w:lang w:val="fr-CA"/>
        </w:rPr>
      </w:pPr>
      <w:r>
        <w:rPr>
          <w:rFonts w:ascii="Calibri" w:eastAsia="Calibri" w:hAnsi="Calibri" w:cs="Calibri"/>
          <w:lang w:val="fr-CA"/>
        </w:rPr>
        <w:t>Des professionnels de la santé, d</w:t>
      </w:r>
      <w:r w:rsidR="007B0515">
        <w:rPr>
          <w:rFonts w:ascii="Calibri" w:eastAsia="Calibri" w:hAnsi="Calibri" w:cs="Calibri"/>
          <w:lang w:val="fr-CA"/>
        </w:rPr>
        <w:t xml:space="preserve">es </w:t>
      </w:r>
      <w:r>
        <w:rPr>
          <w:rFonts w:ascii="Calibri" w:eastAsia="Calibri" w:hAnsi="Calibri" w:cs="Calibri"/>
          <w:lang w:val="fr-CA"/>
        </w:rPr>
        <w:t>administrateurs, de</w:t>
      </w:r>
      <w:r w:rsidR="007B0515">
        <w:rPr>
          <w:rFonts w:ascii="Calibri" w:eastAsia="Calibri" w:hAnsi="Calibri" w:cs="Calibri"/>
          <w:lang w:val="fr-CA"/>
        </w:rPr>
        <w:t>s</w:t>
      </w:r>
      <w:r>
        <w:rPr>
          <w:rFonts w:ascii="Calibri" w:eastAsia="Calibri" w:hAnsi="Calibri" w:cs="Calibri"/>
          <w:lang w:val="fr-CA"/>
        </w:rPr>
        <w:t xml:space="preserve"> groupes communautaires et de</w:t>
      </w:r>
      <w:r w:rsidR="007B0515">
        <w:rPr>
          <w:rFonts w:ascii="Calibri" w:eastAsia="Calibri" w:hAnsi="Calibri" w:cs="Calibri"/>
          <w:lang w:val="fr-CA"/>
        </w:rPr>
        <w:t>s</w:t>
      </w:r>
      <w:r>
        <w:rPr>
          <w:rFonts w:ascii="Calibri" w:eastAsia="Calibri" w:hAnsi="Calibri" w:cs="Calibri"/>
          <w:lang w:val="fr-CA"/>
        </w:rPr>
        <w:t xml:space="preserve"> groupes d’usa</w:t>
      </w:r>
      <w:r w:rsidR="007B0515">
        <w:rPr>
          <w:rFonts w:ascii="Calibri" w:eastAsia="Calibri" w:hAnsi="Calibri" w:cs="Calibri"/>
          <w:lang w:val="fr-CA"/>
        </w:rPr>
        <w:t>g</w:t>
      </w:r>
      <w:r>
        <w:rPr>
          <w:rFonts w:ascii="Calibri" w:eastAsia="Calibri" w:hAnsi="Calibri" w:cs="Calibri"/>
          <w:lang w:val="fr-CA"/>
        </w:rPr>
        <w:t xml:space="preserve">ers apporteront les perspectives globales nécessaires pour aller de l’avant avec les outils** et les rajustements d’équité nécessaires. Une synthèse des </w:t>
      </w:r>
      <w:r w:rsidR="00F10F47" w:rsidRPr="0090172A">
        <w:rPr>
          <w:rFonts w:ascii="Calibri" w:eastAsia="Calibri" w:hAnsi="Calibri" w:cs="Calibri"/>
          <w:lang w:val="fr-CA"/>
        </w:rPr>
        <w:t xml:space="preserve">discussions </w:t>
      </w:r>
      <w:r>
        <w:rPr>
          <w:rFonts w:ascii="Calibri" w:eastAsia="Calibri" w:hAnsi="Calibri" w:cs="Calibri"/>
          <w:lang w:val="fr-CA"/>
        </w:rPr>
        <w:t xml:space="preserve">sera préparée, de même qu’un suivi des participants </w:t>
      </w:r>
      <w:r w:rsidR="00541CB2">
        <w:rPr>
          <w:rFonts w:ascii="Calibri" w:eastAsia="Calibri" w:hAnsi="Calibri" w:cs="Calibri"/>
          <w:lang w:val="fr-CA"/>
        </w:rPr>
        <w:t xml:space="preserve">pour </w:t>
      </w:r>
      <w:r w:rsidR="009E6DEC">
        <w:rPr>
          <w:rFonts w:ascii="Calibri" w:eastAsia="Calibri" w:hAnsi="Calibri" w:cs="Calibri"/>
          <w:lang w:val="fr-CA"/>
        </w:rPr>
        <w:t>mettre en place les actions visant à</w:t>
      </w:r>
      <w:r w:rsidR="00541CB2">
        <w:rPr>
          <w:rFonts w:ascii="Calibri" w:eastAsia="Calibri" w:hAnsi="Calibri" w:cs="Calibri"/>
          <w:lang w:val="fr-CA"/>
        </w:rPr>
        <w:t xml:space="preserve"> améliorer l’équité dans les organisations.</w:t>
      </w:r>
    </w:p>
    <w:p w:rsidR="00A63345" w:rsidRDefault="00541CB2" w:rsidP="00F2581B">
      <w:pPr>
        <w:spacing w:after="80" w:line="240" w:lineRule="auto"/>
        <w:ind w:right="-709"/>
        <w:jc w:val="both"/>
        <w:rPr>
          <w:rFonts w:ascii="Calibri" w:eastAsia="Calibri" w:hAnsi="Calibri" w:cs="Calibri"/>
          <w:lang w:val="fr-CA"/>
        </w:rPr>
      </w:pPr>
      <w:r>
        <w:rPr>
          <w:rFonts w:ascii="Calibri" w:eastAsia="Calibri" w:hAnsi="Calibri" w:cs="Calibri"/>
          <w:lang w:val="fr-CA"/>
        </w:rPr>
        <w:t xml:space="preserve">Ces mesures favoriseront </w:t>
      </w:r>
      <w:r w:rsidR="007A2CE3">
        <w:rPr>
          <w:rFonts w:ascii="Calibri" w:eastAsia="Calibri" w:hAnsi="Calibri" w:cs="Calibri"/>
          <w:lang w:val="fr-CA"/>
        </w:rPr>
        <w:t>u</w:t>
      </w:r>
      <w:r>
        <w:rPr>
          <w:rFonts w:ascii="Calibri" w:eastAsia="Calibri" w:hAnsi="Calibri" w:cs="Calibri"/>
          <w:lang w:val="fr-CA"/>
        </w:rPr>
        <w:t xml:space="preserve">ne plus grande intégration des soins à la diversité dans le milieu de la santé et </w:t>
      </w:r>
      <w:r w:rsidR="007A2CE3">
        <w:rPr>
          <w:rFonts w:ascii="Calibri" w:eastAsia="Calibri" w:hAnsi="Calibri" w:cs="Calibri"/>
          <w:lang w:val="fr-CA"/>
        </w:rPr>
        <w:t xml:space="preserve">l’offre </w:t>
      </w:r>
      <w:r>
        <w:rPr>
          <w:rFonts w:ascii="Calibri" w:eastAsia="Calibri" w:hAnsi="Calibri" w:cs="Calibri"/>
          <w:lang w:val="fr-CA"/>
        </w:rPr>
        <w:t>de soins complexes aux personnes en refuge et en maison de transition</w:t>
      </w:r>
      <w:r w:rsidR="00CD3B57" w:rsidRPr="0090172A">
        <w:rPr>
          <w:rFonts w:ascii="Calibri" w:eastAsia="Calibri" w:hAnsi="Calibri" w:cs="Calibri"/>
          <w:lang w:val="fr-CA"/>
        </w:rPr>
        <w:t xml:space="preserve">, </w:t>
      </w:r>
      <w:r w:rsidR="007A2CE3">
        <w:rPr>
          <w:rFonts w:ascii="Calibri" w:eastAsia="Calibri" w:hAnsi="Calibri" w:cs="Calibri"/>
          <w:lang w:val="fr-CA"/>
        </w:rPr>
        <w:t xml:space="preserve">dans le respect </w:t>
      </w:r>
      <w:r>
        <w:rPr>
          <w:rFonts w:ascii="Calibri" w:eastAsia="Calibri" w:hAnsi="Calibri" w:cs="Calibri"/>
          <w:lang w:val="fr-CA"/>
        </w:rPr>
        <w:t>des besoins culturels des patients autochtones</w:t>
      </w:r>
      <w:r w:rsidR="00CD3B57" w:rsidRPr="0090172A">
        <w:rPr>
          <w:rFonts w:ascii="Calibri" w:eastAsia="Calibri" w:hAnsi="Calibri" w:cs="Calibri"/>
          <w:lang w:val="fr-CA"/>
        </w:rPr>
        <w:t xml:space="preserve">, </w:t>
      </w:r>
      <w:r w:rsidR="007A2CE3">
        <w:rPr>
          <w:rFonts w:ascii="Calibri" w:eastAsia="Calibri" w:hAnsi="Calibri" w:cs="Calibri"/>
          <w:lang w:val="fr-CA"/>
        </w:rPr>
        <w:t xml:space="preserve">de </w:t>
      </w:r>
      <w:r>
        <w:rPr>
          <w:rFonts w:ascii="Calibri" w:eastAsia="Calibri" w:hAnsi="Calibri" w:cs="Calibri"/>
          <w:lang w:val="fr-CA"/>
        </w:rPr>
        <w:t>l’</w:t>
      </w:r>
      <w:r w:rsidR="00CD3B57" w:rsidRPr="0090172A">
        <w:rPr>
          <w:rFonts w:ascii="Calibri" w:eastAsia="Calibri" w:hAnsi="Calibri" w:cs="Calibri"/>
          <w:lang w:val="fr-CA"/>
        </w:rPr>
        <w:t xml:space="preserve">inclusion </w:t>
      </w:r>
      <w:r>
        <w:rPr>
          <w:rFonts w:ascii="Calibri" w:eastAsia="Calibri" w:hAnsi="Calibri" w:cs="Calibri"/>
          <w:lang w:val="fr-CA"/>
        </w:rPr>
        <w:t xml:space="preserve">des familles </w:t>
      </w:r>
      <w:r w:rsidR="00CD3B57" w:rsidRPr="0090172A">
        <w:rPr>
          <w:rFonts w:ascii="Calibri" w:eastAsia="Calibri" w:hAnsi="Calibri" w:cs="Calibri"/>
          <w:lang w:val="fr-CA"/>
        </w:rPr>
        <w:t>LGBT</w:t>
      </w:r>
      <w:r w:rsidR="007A2CE3">
        <w:rPr>
          <w:rFonts w:ascii="Calibri" w:eastAsia="Calibri" w:hAnsi="Calibri" w:cs="Calibri"/>
          <w:lang w:val="fr-CA"/>
        </w:rPr>
        <w:t xml:space="preserve"> et qui</w:t>
      </w:r>
      <w:r>
        <w:rPr>
          <w:rFonts w:ascii="Calibri" w:eastAsia="Calibri" w:hAnsi="Calibri" w:cs="Calibri"/>
          <w:lang w:val="fr-CA"/>
        </w:rPr>
        <w:t xml:space="preserve">, entre autres, </w:t>
      </w:r>
      <w:r w:rsidR="007A2CE3">
        <w:rPr>
          <w:rFonts w:ascii="Calibri" w:eastAsia="Calibri" w:hAnsi="Calibri" w:cs="Calibri"/>
          <w:lang w:val="fr-CA"/>
        </w:rPr>
        <w:t xml:space="preserve">visent </w:t>
      </w:r>
      <w:r>
        <w:rPr>
          <w:rFonts w:ascii="Calibri" w:eastAsia="Calibri" w:hAnsi="Calibri" w:cs="Calibri"/>
          <w:lang w:val="fr-CA"/>
        </w:rPr>
        <w:t>activement à habiliter les réfugiés à intégrer et gérer leur santé.</w:t>
      </w:r>
    </w:p>
    <w:p w:rsidR="009E6DEC" w:rsidRPr="0090172A" w:rsidRDefault="009E6DEC" w:rsidP="00F2581B">
      <w:pPr>
        <w:spacing w:after="80" w:line="240" w:lineRule="auto"/>
        <w:ind w:right="-709"/>
        <w:jc w:val="both"/>
        <w:rPr>
          <w:rFonts w:ascii="Calibri" w:eastAsia="Calibri" w:hAnsi="Calibri" w:cs="Calibri"/>
          <w:lang w:val="fr-CA"/>
        </w:rPr>
      </w:pPr>
    </w:p>
    <w:p w:rsidR="00A63345" w:rsidRPr="0090172A" w:rsidRDefault="00D7679C" w:rsidP="00F2581B">
      <w:pPr>
        <w:spacing w:after="0" w:line="240" w:lineRule="auto"/>
        <w:ind w:right="-709"/>
        <w:jc w:val="both"/>
        <w:rPr>
          <w:rFonts w:ascii="Calibri" w:eastAsia="Calibri" w:hAnsi="Calibri" w:cs="Calibri"/>
          <w:b/>
          <w:lang w:val="fr-CA"/>
        </w:rPr>
      </w:pPr>
      <w:r>
        <w:rPr>
          <w:rFonts w:ascii="Calibri" w:eastAsia="Calibri" w:hAnsi="Calibri" w:cs="Calibri"/>
          <w:b/>
          <w:lang w:val="fr-CA"/>
        </w:rPr>
        <w:t>Conférenciers confirmés</w:t>
      </w:r>
    </w:p>
    <w:p w:rsidR="00A63345" w:rsidRPr="0090172A" w:rsidRDefault="00CD3B57" w:rsidP="00F2581B">
      <w:pPr>
        <w:spacing w:after="0" w:line="240" w:lineRule="auto"/>
        <w:ind w:right="-709"/>
        <w:jc w:val="both"/>
        <w:rPr>
          <w:rFonts w:ascii="Calibri" w:eastAsia="Calibri" w:hAnsi="Calibri" w:cs="Calibri"/>
          <w:lang w:val="fr-CA"/>
        </w:rPr>
      </w:pPr>
      <w:r w:rsidRPr="0090172A">
        <w:rPr>
          <w:rFonts w:ascii="Calibri" w:eastAsia="Calibri" w:hAnsi="Calibri" w:cs="Calibri"/>
          <w:lang w:val="fr-CA"/>
        </w:rPr>
        <w:t xml:space="preserve">Antonio </w:t>
      </w:r>
      <w:proofErr w:type="spellStart"/>
      <w:r w:rsidRPr="0090172A">
        <w:rPr>
          <w:rFonts w:ascii="Calibri" w:eastAsia="Calibri" w:hAnsi="Calibri" w:cs="Calibri"/>
          <w:lang w:val="fr-CA"/>
        </w:rPr>
        <w:t>Chiarenza</w:t>
      </w:r>
      <w:proofErr w:type="spellEnd"/>
      <w:r w:rsidR="008100A5" w:rsidRPr="0090172A">
        <w:rPr>
          <w:rFonts w:ascii="Calibri" w:eastAsia="Calibri" w:hAnsi="Calibri" w:cs="Calibri"/>
          <w:lang w:val="fr-CA"/>
        </w:rPr>
        <w:t>, HPH</w:t>
      </w:r>
      <w:r w:rsidRPr="0090172A">
        <w:rPr>
          <w:rFonts w:ascii="Calibri" w:eastAsia="Calibri" w:hAnsi="Calibri" w:cs="Calibri"/>
          <w:lang w:val="fr-CA"/>
        </w:rPr>
        <w:t xml:space="preserve"> International, </w:t>
      </w:r>
      <w:proofErr w:type="spellStart"/>
      <w:r w:rsidR="007A2CE3">
        <w:rPr>
          <w:rFonts w:ascii="Calibri" w:eastAsia="Calibri" w:hAnsi="Calibri" w:cs="Calibri"/>
          <w:lang w:val="fr-CA"/>
        </w:rPr>
        <w:t>c</w:t>
      </w:r>
      <w:r w:rsidR="00D7679C">
        <w:rPr>
          <w:rFonts w:ascii="Calibri" w:eastAsia="Calibri" w:hAnsi="Calibri" w:cs="Calibri"/>
          <w:lang w:val="fr-CA"/>
        </w:rPr>
        <w:t>o</w:t>
      </w:r>
      <w:proofErr w:type="spellEnd"/>
      <w:r w:rsidR="00D7679C">
        <w:rPr>
          <w:rFonts w:ascii="Calibri" w:eastAsia="Calibri" w:hAnsi="Calibri" w:cs="Calibri"/>
          <w:lang w:val="fr-CA"/>
        </w:rPr>
        <w:t>-coordonnatrice du group</w:t>
      </w:r>
      <w:bookmarkStart w:id="0" w:name="_GoBack"/>
      <w:bookmarkEnd w:id="0"/>
      <w:r w:rsidR="00D7679C">
        <w:rPr>
          <w:rFonts w:ascii="Calibri" w:eastAsia="Calibri" w:hAnsi="Calibri" w:cs="Calibri"/>
          <w:lang w:val="fr-CA"/>
        </w:rPr>
        <w:t>e de travail favorable aux migrants</w:t>
      </w:r>
      <w:r w:rsidRPr="0090172A">
        <w:rPr>
          <w:rFonts w:ascii="Calibri" w:eastAsia="Calibri" w:hAnsi="Calibri" w:cs="Calibri"/>
          <w:lang w:val="fr-CA"/>
        </w:rPr>
        <w:t xml:space="preserve"> (Ital</w:t>
      </w:r>
      <w:r w:rsidR="00D7679C">
        <w:rPr>
          <w:rFonts w:ascii="Calibri" w:eastAsia="Calibri" w:hAnsi="Calibri" w:cs="Calibri"/>
          <w:lang w:val="fr-CA"/>
        </w:rPr>
        <w:t>ie</w:t>
      </w:r>
      <w:r w:rsidRPr="0090172A">
        <w:rPr>
          <w:rFonts w:ascii="Calibri" w:eastAsia="Calibri" w:hAnsi="Calibri" w:cs="Calibri"/>
          <w:lang w:val="fr-CA"/>
        </w:rPr>
        <w:t>)</w:t>
      </w:r>
    </w:p>
    <w:p w:rsidR="00A63345" w:rsidRPr="0090172A" w:rsidRDefault="00CD3B57" w:rsidP="00F2581B">
      <w:pPr>
        <w:spacing w:after="0" w:line="240" w:lineRule="auto"/>
        <w:ind w:right="-709"/>
        <w:jc w:val="both"/>
        <w:rPr>
          <w:rFonts w:ascii="Calibri" w:eastAsia="Calibri" w:hAnsi="Calibri" w:cs="Calibri"/>
          <w:b/>
          <w:lang w:val="fr-CA"/>
        </w:rPr>
      </w:pPr>
      <w:r w:rsidRPr="0090172A">
        <w:rPr>
          <w:rFonts w:ascii="Calibri" w:eastAsia="Calibri" w:hAnsi="Calibri" w:cs="Calibri"/>
          <w:lang w:val="fr-CA"/>
        </w:rPr>
        <w:t xml:space="preserve">Bernadette </w:t>
      </w:r>
      <w:proofErr w:type="spellStart"/>
      <w:r w:rsidRPr="0090172A">
        <w:rPr>
          <w:rFonts w:ascii="Calibri" w:eastAsia="Calibri" w:hAnsi="Calibri" w:cs="Calibri"/>
          <w:lang w:val="fr-CA"/>
        </w:rPr>
        <w:t>Nirmal</w:t>
      </w:r>
      <w:proofErr w:type="spellEnd"/>
      <w:r w:rsidRPr="0090172A">
        <w:rPr>
          <w:rFonts w:ascii="Calibri" w:eastAsia="Calibri" w:hAnsi="Calibri" w:cs="Calibri"/>
          <w:lang w:val="fr-CA"/>
        </w:rPr>
        <w:t xml:space="preserve"> Kumar, </w:t>
      </w:r>
      <w:r w:rsidR="00D7679C">
        <w:rPr>
          <w:rFonts w:ascii="Calibri" w:eastAsia="Calibri" w:hAnsi="Calibri" w:cs="Calibri"/>
          <w:lang w:val="fr-CA"/>
        </w:rPr>
        <w:t>Soins infirmiers et promotion de la santé (Norvège)</w:t>
      </w:r>
    </w:p>
    <w:p w:rsidR="00F10F47" w:rsidRPr="0090172A" w:rsidRDefault="00F10F47" w:rsidP="00F2581B">
      <w:pPr>
        <w:spacing w:after="0" w:line="120" w:lineRule="auto"/>
        <w:ind w:right="-709"/>
        <w:jc w:val="both"/>
        <w:rPr>
          <w:rFonts w:ascii="Calibri" w:eastAsia="Calibri" w:hAnsi="Calibri" w:cs="Calibri"/>
          <w:b/>
          <w:lang w:val="fr-CA"/>
        </w:rPr>
      </w:pPr>
    </w:p>
    <w:p w:rsidR="0032044D" w:rsidRPr="009E6DEC" w:rsidRDefault="00D7679C" w:rsidP="00F2581B">
      <w:pPr>
        <w:spacing w:after="0" w:line="240" w:lineRule="auto"/>
        <w:ind w:right="-709"/>
        <w:jc w:val="both"/>
        <w:rPr>
          <w:rFonts w:ascii="Calibri" w:eastAsia="Calibri" w:hAnsi="Calibri" w:cs="Calibri"/>
          <w:lang w:val="fr-CA"/>
        </w:rPr>
      </w:pPr>
      <w:r>
        <w:rPr>
          <w:rFonts w:ascii="Calibri" w:eastAsia="Calibri" w:hAnsi="Calibri" w:cs="Calibri"/>
          <w:b/>
          <w:lang w:val="fr-CA"/>
        </w:rPr>
        <w:t>Conférenciers potentiels </w:t>
      </w:r>
      <w:r w:rsidR="002322E0" w:rsidRPr="0090172A">
        <w:rPr>
          <w:rFonts w:ascii="Calibri" w:eastAsia="Calibri" w:hAnsi="Calibri" w:cs="Calibri"/>
          <w:b/>
          <w:lang w:val="fr-CA"/>
        </w:rPr>
        <w:t xml:space="preserve">: </w:t>
      </w:r>
      <w:r w:rsidR="00A11623" w:rsidRPr="00A11623">
        <w:rPr>
          <w:rFonts w:ascii="Calibri" w:eastAsia="Calibri" w:hAnsi="Calibri" w:cs="Calibri"/>
          <w:lang w:val="fr-CA"/>
        </w:rPr>
        <w:t xml:space="preserve">Conférencière </w:t>
      </w:r>
      <w:r w:rsidR="00A11623">
        <w:rPr>
          <w:rFonts w:ascii="Calibri" w:eastAsia="Calibri" w:hAnsi="Calibri" w:cs="Calibri"/>
          <w:lang w:val="fr-CA"/>
        </w:rPr>
        <w:t xml:space="preserve">sur les </w:t>
      </w:r>
      <w:r w:rsidR="00A11623" w:rsidRPr="00A11623">
        <w:rPr>
          <w:rFonts w:ascii="Calibri" w:eastAsia="Calibri" w:hAnsi="Calibri" w:cs="Calibri"/>
          <w:lang w:val="fr-CA"/>
        </w:rPr>
        <w:t>politique</w:t>
      </w:r>
      <w:r w:rsidR="00A11623">
        <w:rPr>
          <w:rFonts w:ascii="Calibri" w:eastAsia="Calibri" w:hAnsi="Calibri" w:cs="Calibri"/>
          <w:lang w:val="fr-CA"/>
        </w:rPr>
        <w:t>s</w:t>
      </w:r>
      <w:r w:rsidR="00A11623" w:rsidRPr="00A11623">
        <w:rPr>
          <w:rFonts w:ascii="Calibri" w:eastAsia="Calibri" w:hAnsi="Calibri" w:cs="Calibri"/>
          <w:lang w:val="fr-CA"/>
        </w:rPr>
        <w:t xml:space="preserve"> d’équité</w:t>
      </w:r>
      <w:r w:rsidR="009E6DEC">
        <w:rPr>
          <w:rFonts w:ascii="Calibri" w:eastAsia="Calibri" w:hAnsi="Calibri" w:cs="Calibri"/>
          <w:lang w:val="fr-CA"/>
        </w:rPr>
        <w:t xml:space="preserve"> –</w:t>
      </w:r>
      <w:r w:rsidR="001944E7" w:rsidRPr="0090172A">
        <w:rPr>
          <w:rFonts w:ascii="Calibri" w:eastAsia="Calibri" w:hAnsi="Calibri" w:cs="Calibri"/>
          <w:lang w:val="fr-CA"/>
        </w:rPr>
        <w:t xml:space="preserve"> </w:t>
      </w:r>
      <w:r w:rsidR="00541CB2">
        <w:rPr>
          <w:rFonts w:ascii="Calibri" w:eastAsia="Calibri" w:hAnsi="Calibri" w:cs="Calibri"/>
          <w:lang w:val="fr-CA"/>
        </w:rPr>
        <w:t xml:space="preserve">École de service social de </w:t>
      </w:r>
      <w:r w:rsidR="001944E7" w:rsidRPr="0090172A">
        <w:rPr>
          <w:rFonts w:ascii="Calibri" w:eastAsia="Calibri" w:hAnsi="Calibri" w:cs="Calibri"/>
          <w:lang w:val="fr-CA"/>
        </w:rPr>
        <w:t>M</w:t>
      </w:r>
      <w:r w:rsidR="00541CB2">
        <w:rPr>
          <w:rFonts w:ascii="Calibri" w:eastAsia="Calibri" w:hAnsi="Calibri" w:cs="Calibri"/>
          <w:lang w:val="fr-CA"/>
        </w:rPr>
        <w:t>c</w:t>
      </w:r>
      <w:r w:rsidR="001944E7" w:rsidRPr="0090172A">
        <w:rPr>
          <w:rFonts w:ascii="Calibri" w:eastAsia="Calibri" w:hAnsi="Calibri" w:cs="Calibri"/>
          <w:lang w:val="fr-CA"/>
        </w:rPr>
        <w:t>Gill</w:t>
      </w:r>
      <w:r w:rsidR="007C0037" w:rsidRPr="0090172A">
        <w:rPr>
          <w:rFonts w:ascii="Calibri" w:eastAsia="Calibri" w:hAnsi="Calibri" w:cs="Calibri"/>
          <w:lang w:val="fr-CA"/>
        </w:rPr>
        <w:t xml:space="preserve">, </w:t>
      </w:r>
      <w:r w:rsidR="00541CB2">
        <w:rPr>
          <w:rFonts w:ascii="Calibri" w:eastAsia="Calibri" w:hAnsi="Calibri" w:cs="Calibri"/>
          <w:lang w:val="fr-CA"/>
        </w:rPr>
        <w:t>docteure</w:t>
      </w:r>
      <w:r w:rsidR="00A11623">
        <w:rPr>
          <w:rFonts w:ascii="Calibri" w:eastAsia="Calibri" w:hAnsi="Calibri" w:cs="Calibri"/>
          <w:lang w:val="fr-CA"/>
        </w:rPr>
        <w:t> </w:t>
      </w:r>
      <w:r w:rsidR="009E6DEC">
        <w:rPr>
          <w:rFonts w:ascii="Calibri" w:eastAsia="Calibri" w:hAnsi="Calibri" w:cs="Calibri"/>
          <w:lang w:val="fr-CA"/>
        </w:rPr>
        <w:t>Cécile Rousseau –</w:t>
      </w:r>
      <w:r w:rsidR="007C0037" w:rsidRPr="0090172A">
        <w:rPr>
          <w:rFonts w:ascii="Calibri" w:eastAsia="Calibri" w:hAnsi="Calibri" w:cs="Calibri"/>
          <w:lang w:val="fr-CA"/>
        </w:rPr>
        <w:t xml:space="preserve"> </w:t>
      </w:r>
      <w:r w:rsidR="00A11623">
        <w:rPr>
          <w:rFonts w:ascii="Calibri" w:eastAsia="Calibri" w:hAnsi="Calibri" w:cs="Calibri"/>
          <w:lang w:val="fr-CA"/>
        </w:rPr>
        <w:t>Psychiatrie s</w:t>
      </w:r>
      <w:r w:rsidR="007C0037" w:rsidRPr="0090172A">
        <w:rPr>
          <w:rFonts w:ascii="Calibri" w:eastAsia="Calibri" w:hAnsi="Calibri" w:cs="Calibri"/>
          <w:lang w:val="fr-CA"/>
        </w:rPr>
        <w:t>ociocultur</w:t>
      </w:r>
      <w:r w:rsidR="00A11623">
        <w:rPr>
          <w:rFonts w:ascii="Calibri" w:eastAsia="Calibri" w:hAnsi="Calibri" w:cs="Calibri"/>
          <w:lang w:val="fr-CA"/>
        </w:rPr>
        <w:t xml:space="preserve">elle du </w:t>
      </w:r>
      <w:r w:rsidR="009E6DEC">
        <w:rPr>
          <w:rFonts w:ascii="Calibri" w:eastAsia="Calibri" w:hAnsi="Calibri" w:cs="Calibri"/>
          <w:lang w:val="fr-CA"/>
        </w:rPr>
        <w:t>CIUSSS du Centre-Ouest de Montréal</w:t>
      </w:r>
      <w:r w:rsidR="0032044D" w:rsidRPr="0090172A">
        <w:rPr>
          <w:rFonts w:ascii="Calibri" w:eastAsia="Calibri" w:hAnsi="Calibri" w:cs="Calibri"/>
          <w:lang w:val="fr-CA"/>
        </w:rPr>
        <w:t>,</w:t>
      </w:r>
      <w:r w:rsidR="002322E0" w:rsidRPr="0090172A">
        <w:rPr>
          <w:rFonts w:ascii="Calibri" w:eastAsia="Calibri" w:hAnsi="Calibri" w:cs="Calibri"/>
          <w:lang w:val="fr-CA"/>
        </w:rPr>
        <w:t xml:space="preserve"> </w:t>
      </w:r>
      <w:r w:rsidR="009E6DEC">
        <w:rPr>
          <w:rFonts w:ascii="Calibri" w:eastAsia="Calibri" w:hAnsi="Calibri" w:cs="Calibri"/>
          <w:lang w:val="fr-CA"/>
        </w:rPr>
        <w:t xml:space="preserve">Janet </w:t>
      </w:r>
      <w:proofErr w:type="spellStart"/>
      <w:r w:rsidR="009E6DEC">
        <w:rPr>
          <w:rFonts w:ascii="Calibri" w:eastAsia="Calibri" w:hAnsi="Calibri" w:cs="Calibri"/>
          <w:lang w:val="fr-CA"/>
        </w:rPr>
        <w:t>Dench</w:t>
      </w:r>
      <w:proofErr w:type="spellEnd"/>
      <w:r w:rsidR="009E6DEC">
        <w:rPr>
          <w:rFonts w:ascii="Calibri" w:eastAsia="Calibri" w:hAnsi="Calibri" w:cs="Calibri"/>
          <w:lang w:val="fr-CA"/>
        </w:rPr>
        <w:t xml:space="preserve"> –</w:t>
      </w:r>
      <w:r w:rsidR="0032044D" w:rsidRPr="0090172A">
        <w:rPr>
          <w:rFonts w:ascii="Calibri" w:eastAsia="Calibri" w:hAnsi="Calibri" w:cs="Calibri"/>
          <w:lang w:val="fr-CA"/>
        </w:rPr>
        <w:t xml:space="preserve"> C</w:t>
      </w:r>
      <w:r w:rsidR="00A11623">
        <w:rPr>
          <w:rFonts w:ascii="Calibri" w:eastAsia="Calibri" w:hAnsi="Calibri" w:cs="Calibri"/>
          <w:lang w:val="fr-CA"/>
        </w:rPr>
        <w:t>onseil canadien pour les réfugiés</w:t>
      </w:r>
      <w:r w:rsidR="0032044D" w:rsidRPr="0090172A">
        <w:rPr>
          <w:rFonts w:ascii="Calibri" w:eastAsia="Calibri" w:hAnsi="Calibri" w:cs="Calibri"/>
          <w:lang w:val="fr-CA"/>
        </w:rPr>
        <w:t xml:space="preserve">, Marie </w:t>
      </w:r>
      <w:proofErr w:type="spellStart"/>
      <w:r w:rsidR="0032044D" w:rsidRPr="0090172A">
        <w:rPr>
          <w:rFonts w:ascii="Calibri" w:eastAsia="Calibri" w:hAnsi="Calibri" w:cs="Calibri"/>
          <w:lang w:val="fr-CA"/>
        </w:rPr>
        <w:t>Serdynska</w:t>
      </w:r>
      <w:proofErr w:type="spellEnd"/>
      <w:r w:rsidR="0032044D" w:rsidRPr="0090172A">
        <w:rPr>
          <w:rFonts w:ascii="Calibri" w:eastAsia="Calibri" w:hAnsi="Calibri" w:cs="Calibri"/>
          <w:lang w:val="fr-CA"/>
        </w:rPr>
        <w:t xml:space="preserve"> </w:t>
      </w:r>
      <w:r w:rsidR="009E6DEC">
        <w:rPr>
          <w:rFonts w:ascii="Calibri" w:eastAsia="Calibri" w:hAnsi="Calibri" w:cs="Calibri"/>
          <w:lang w:val="fr-CA"/>
        </w:rPr>
        <w:t xml:space="preserve">– </w:t>
      </w:r>
      <w:r w:rsidR="00A11623">
        <w:rPr>
          <w:rFonts w:ascii="Calibri" w:eastAsia="Calibri" w:hAnsi="Calibri" w:cs="Calibri"/>
          <w:lang w:val="fr-CA"/>
        </w:rPr>
        <w:t>SCSI de l’HME</w:t>
      </w:r>
      <w:r w:rsidR="0032044D" w:rsidRPr="0090172A">
        <w:rPr>
          <w:rFonts w:ascii="Calibri" w:eastAsia="Calibri" w:hAnsi="Calibri" w:cs="Calibri"/>
          <w:lang w:val="fr-CA"/>
        </w:rPr>
        <w:t xml:space="preserve">, </w:t>
      </w:r>
      <w:r w:rsidR="007B0515">
        <w:rPr>
          <w:rFonts w:ascii="Calibri" w:eastAsia="Calibri" w:hAnsi="Calibri" w:cs="Calibri"/>
          <w:lang w:val="fr-CA"/>
        </w:rPr>
        <w:t>c</w:t>
      </w:r>
      <w:r w:rsidR="00A11623">
        <w:rPr>
          <w:rFonts w:ascii="Calibri" w:eastAsia="Calibri" w:hAnsi="Calibri" w:cs="Calibri"/>
          <w:lang w:val="fr-CA"/>
        </w:rPr>
        <w:t xml:space="preserve">onférencière sur le programme pour les réfugiés des résidents de l’HME, </w:t>
      </w:r>
      <w:r w:rsidR="00A11623">
        <w:rPr>
          <w:rFonts w:ascii="Calibri" w:eastAsia="Calibri" w:hAnsi="Calibri" w:cs="Calibri"/>
          <w:lang w:val="fr-CA"/>
        </w:rPr>
        <w:lastRenderedPageBreak/>
        <w:t xml:space="preserve">conférencière sur les services d’hébergement du </w:t>
      </w:r>
      <w:r w:rsidR="0032044D" w:rsidRPr="0090172A">
        <w:rPr>
          <w:rFonts w:ascii="Calibri" w:eastAsia="Calibri" w:hAnsi="Calibri" w:cs="Calibri"/>
          <w:lang w:val="fr-CA"/>
        </w:rPr>
        <w:t xml:space="preserve">YMCA, Marina </w:t>
      </w:r>
      <w:proofErr w:type="spellStart"/>
      <w:r w:rsidR="0032044D" w:rsidRPr="0090172A">
        <w:rPr>
          <w:rFonts w:ascii="Calibri" w:eastAsia="Calibri" w:hAnsi="Calibri" w:cs="Calibri"/>
          <w:lang w:val="fr-CA"/>
        </w:rPr>
        <w:t>Boulos</w:t>
      </w:r>
      <w:proofErr w:type="spellEnd"/>
      <w:r w:rsidR="0032044D" w:rsidRPr="0090172A">
        <w:rPr>
          <w:rFonts w:ascii="Calibri" w:eastAsia="Calibri" w:hAnsi="Calibri" w:cs="Calibri"/>
          <w:lang w:val="fr-CA"/>
        </w:rPr>
        <w:t>, Chez Doris, J</w:t>
      </w:r>
      <w:r w:rsidR="009E1BDF">
        <w:rPr>
          <w:rFonts w:ascii="Calibri" w:eastAsia="Calibri" w:hAnsi="Calibri" w:cs="Calibri"/>
          <w:lang w:val="fr-CA"/>
        </w:rPr>
        <w:t>é</w:t>
      </w:r>
      <w:r w:rsidR="0032044D" w:rsidRPr="0090172A">
        <w:rPr>
          <w:rFonts w:ascii="Calibri" w:eastAsia="Calibri" w:hAnsi="Calibri" w:cs="Calibri"/>
          <w:lang w:val="fr-CA"/>
        </w:rPr>
        <w:t>r</w:t>
      </w:r>
      <w:r w:rsidR="009E1BDF">
        <w:rPr>
          <w:rFonts w:ascii="Calibri" w:eastAsia="Calibri" w:hAnsi="Calibri" w:cs="Calibri"/>
          <w:lang w:val="fr-CA"/>
        </w:rPr>
        <w:t>ô</w:t>
      </w:r>
      <w:r w:rsidR="009E6DEC">
        <w:rPr>
          <w:rFonts w:ascii="Calibri" w:eastAsia="Calibri" w:hAnsi="Calibri" w:cs="Calibri"/>
          <w:lang w:val="fr-CA"/>
        </w:rPr>
        <w:t>me Di</w:t>
      </w:r>
      <w:r w:rsidR="0032044D" w:rsidRPr="0090172A">
        <w:rPr>
          <w:rFonts w:ascii="Calibri" w:eastAsia="Calibri" w:hAnsi="Calibri" w:cs="Calibri"/>
          <w:lang w:val="fr-CA"/>
        </w:rPr>
        <w:t xml:space="preserve"> Giovanni</w:t>
      </w:r>
      <w:r w:rsidR="009E6DEC">
        <w:rPr>
          <w:rFonts w:ascii="Calibri" w:eastAsia="Calibri" w:hAnsi="Calibri" w:cs="Calibri"/>
          <w:lang w:val="fr-CA"/>
        </w:rPr>
        <w:t xml:space="preserve"> –</w:t>
      </w:r>
      <w:r w:rsidR="0032044D" w:rsidRPr="0090172A">
        <w:rPr>
          <w:rFonts w:ascii="Calibri" w:eastAsia="Calibri" w:hAnsi="Calibri" w:cs="Calibri"/>
          <w:lang w:val="fr-CA"/>
        </w:rPr>
        <w:t xml:space="preserve"> ACC</w:t>
      </w:r>
      <w:r w:rsidR="009E6DEC">
        <w:rPr>
          <w:rFonts w:ascii="Calibri" w:eastAsia="Calibri" w:hAnsi="Calibri" w:cs="Calibri"/>
          <w:lang w:val="fr-CA"/>
        </w:rPr>
        <w:t>É</w:t>
      </w:r>
      <w:r w:rsidR="00A11623">
        <w:rPr>
          <w:rFonts w:ascii="Calibri" w:eastAsia="Calibri" w:hAnsi="Calibri" w:cs="Calibri"/>
          <w:lang w:val="fr-CA"/>
        </w:rPr>
        <w:t>S</w:t>
      </w:r>
      <w:r w:rsidR="009E6DEC">
        <w:rPr>
          <w:rFonts w:ascii="Calibri" w:eastAsia="Calibri" w:hAnsi="Calibri" w:cs="Calibri"/>
          <w:lang w:val="fr-CA"/>
        </w:rPr>
        <w:t xml:space="preserve">SS, </w:t>
      </w:r>
      <w:proofErr w:type="spellStart"/>
      <w:r w:rsidR="009E6DEC">
        <w:rPr>
          <w:rFonts w:ascii="Calibri" w:eastAsia="Calibri" w:hAnsi="Calibri" w:cs="Calibri"/>
          <w:lang w:val="fr-CA"/>
        </w:rPr>
        <w:t>Saleem</w:t>
      </w:r>
      <w:proofErr w:type="spellEnd"/>
      <w:r w:rsidR="009E6DEC">
        <w:rPr>
          <w:rFonts w:ascii="Calibri" w:eastAsia="Calibri" w:hAnsi="Calibri" w:cs="Calibri"/>
          <w:lang w:val="fr-CA"/>
        </w:rPr>
        <w:t xml:space="preserve"> </w:t>
      </w:r>
      <w:proofErr w:type="spellStart"/>
      <w:r w:rsidR="009E6DEC">
        <w:rPr>
          <w:rFonts w:ascii="Calibri" w:eastAsia="Calibri" w:hAnsi="Calibri" w:cs="Calibri"/>
          <w:lang w:val="fr-CA"/>
        </w:rPr>
        <w:t>Razack</w:t>
      </w:r>
      <w:proofErr w:type="spellEnd"/>
      <w:r w:rsidR="009E6DEC">
        <w:rPr>
          <w:rFonts w:ascii="Calibri" w:eastAsia="Calibri" w:hAnsi="Calibri" w:cs="Calibri"/>
          <w:lang w:val="fr-CA"/>
        </w:rPr>
        <w:t xml:space="preserve"> –</w:t>
      </w:r>
      <w:r w:rsidR="0032044D" w:rsidRPr="0090172A">
        <w:rPr>
          <w:rFonts w:ascii="Calibri" w:eastAsia="Calibri" w:hAnsi="Calibri" w:cs="Calibri"/>
          <w:lang w:val="fr-CA"/>
        </w:rPr>
        <w:t xml:space="preserve"> </w:t>
      </w:r>
      <w:r w:rsidR="00A11623">
        <w:rPr>
          <w:rFonts w:ascii="Calibri" w:eastAsia="Calibri" w:hAnsi="Calibri" w:cs="Calibri"/>
          <w:lang w:val="fr-CA"/>
        </w:rPr>
        <w:t>Équité en médecine</w:t>
      </w:r>
      <w:r w:rsidR="009E6DEC">
        <w:rPr>
          <w:rFonts w:ascii="Calibri" w:eastAsia="Calibri" w:hAnsi="Calibri" w:cs="Calibri"/>
          <w:lang w:val="fr-CA"/>
        </w:rPr>
        <w:t>, David Martens –</w:t>
      </w:r>
      <w:r w:rsidR="0032044D" w:rsidRPr="0090172A">
        <w:rPr>
          <w:rFonts w:ascii="Calibri" w:eastAsia="Calibri" w:hAnsi="Calibri" w:cs="Calibri"/>
          <w:lang w:val="fr-CA"/>
        </w:rPr>
        <w:t xml:space="preserve"> </w:t>
      </w:r>
      <w:r w:rsidR="00A11623">
        <w:rPr>
          <w:rFonts w:ascii="Calibri" w:eastAsia="Calibri" w:hAnsi="Calibri" w:cs="Calibri"/>
          <w:lang w:val="fr-CA"/>
        </w:rPr>
        <w:t xml:space="preserve">Familles </w:t>
      </w:r>
      <w:r w:rsidR="0032044D" w:rsidRPr="0090172A">
        <w:rPr>
          <w:rFonts w:ascii="Calibri" w:eastAsia="Calibri" w:hAnsi="Calibri" w:cs="Calibri"/>
          <w:lang w:val="fr-CA"/>
        </w:rPr>
        <w:t xml:space="preserve">LGBT </w:t>
      </w:r>
      <w:r w:rsidR="00A11623">
        <w:rPr>
          <w:rFonts w:ascii="Calibri" w:eastAsia="Calibri" w:hAnsi="Calibri" w:cs="Calibri"/>
          <w:lang w:val="fr-CA"/>
        </w:rPr>
        <w:t>de l’HME</w:t>
      </w:r>
      <w:r w:rsidR="0032044D" w:rsidRPr="0090172A">
        <w:rPr>
          <w:rFonts w:ascii="Calibri" w:eastAsia="Calibri" w:hAnsi="Calibri" w:cs="Calibri"/>
          <w:lang w:val="fr-CA"/>
        </w:rPr>
        <w:t>, D</w:t>
      </w:r>
      <w:r w:rsidR="00A11623">
        <w:rPr>
          <w:rFonts w:ascii="Calibri" w:eastAsia="Calibri" w:hAnsi="Calibri" w:cs="Calibri"/>
          <w:lang w:val="fr-CA"/>
        </w:rPr>
        <w:t>octeu</w:t>
      </w:r>
      <w:r w:rsidR="009E6DEC">
        <w:rPr>
          <w:rFonts w:ascii="Calibri" w:eastAsia="Calibri" w:hAnsi="Calibri" w:cs="Calibri"/>
          <w:lang w:val="fr-CA"/>
        </w:rPr>
        <w:t xml:space="preserve">r Kent </w:t>
      </w:r>
      <w:proofErr w:type="spellStart"/>
      <w:r w:rsidR="009E6DEC">
        <w:rPr>
          <w:rFonts w:ascii="Calibri" w:eastAsia="Calibri" w:hAnsi="Calibri" w:cs="Calibri"/>
          <w:lang w:val="fr-CA"/>
        </w:rPr>
        <w:t>Saylor</w:t>
      </w:r>
      <w:proofErr w:type="spellEnd"/>
      <w:r w:rsidR="009E6DEC">
        <w:rPr>
          <w:rFonts w:ascii="Calibri" w:eastAsia="Calibri" w:hAnsi="Calibri" w:cs="Calibri"/>
          <w:lang w:val="fr-CA"/>
        </w:rPr>
        <w:t xml:space="preserve"> –</w:t>
      </w:r>
      <w:r w:rsidR="0032044D" w:rsidRPr="0090172A">
        <w:rPr>
          <w:rFonts w:ascii="Calibri" w:eastAsia="Calibri" w:hAnsi="Calibri" w:cs="Calibri"/>
          <w:lang w:val="fr-CA"/>
        </w:rPr>
        <w:t xml:space="preserve"> </w:t>
      </w:r>
      <w:r w:rsidR="00A11623">
        <w:rPr>
          <w:rFonts w:ascii="Calibri" w:eastAsia="Calibri" w:hAnsi="Calibri" w:cs="Calibri"/>
          <w:lang w:val="fr-CA"/>
        </w:rPr>
        <w:t xml:space="preserve">Programme de santé du </w:t>
      </w:r>
      <w:r w:rsidR="007A2CE3">
        <w:rPr>
          <w:rFonts w:ascii="Calibri" w:eastAsia="Calibri" w:hAnsi="Calibri" w:cs="Calibri"/>
          <w:lang w:val="fr-CA"/>
        </w:rPr>
        <w:t>n</w:t>
      </w:r>
      <w:r w:rsidR="00A11623">
        <w:rPr>
          <w:rFonts w:ascii="Calibri" w:eastAsia="Calibri" w:hAnsi="Calibri" w:cs="Calibri"/>
          <w:lang w:val="fr-CA"/>
        </w:rPr>
        <w:t>ord de l’HME</w:t>
      </w:r>
      <w:r w:rsidR="009E6DEC">
        <w:rPr>
          <w:rFonts w:ascii="Calibri" w:eastAsia="Calibri" w:hAnsi="Calibri" w:cs="Calibri"/>
          <w:lang w:val="fr-CA"/>
        </w:rPr>
        <w:t xml:space="preserve">, Karima </w:t>
      </w:r>
      <w:proofErr w:type="spellStart"/>
      <w:r w:rsidR="009E6DEC">
        <w:rPr>
          <w:rFonts w:ascii="Calibri" w:eastAsia="Calibri" w:hAnsi="Calibri" w:cs="Calibri"/>
          <w:lang w:val="fr-CA"/>
        </w:rPr>
        <w:t>Karmali</w:t>
      </w:r>
      <w:proofErr w:type="spellEnd"/>
      <w:r w:rsidR="009E6DEC">
        <w:rPr>
          <w:rFonts w:ascii="Calibri" w:eastAsia="Calibri" w:hAnsi="Calibri" w:cs="Calibri"/>
          <w:lang w:val="fr-CA"/>
        </w:rPr>
        <w:t xml:space="preserve"> –</w:t>
      </w:r>
      <w:r w:rsidR="0032044D" w:rsidRPr="0090172A">
        <w:rPr>
          <w:rFonts w:ascii="Calibri" w:eastAsia="Calibri" w:hAnsi="Calibri" w:cs="Calibri"/>
          <w:lang w:val="fr-CA"/>
        </w:rPr>
        <w:t xml:space="preserve"> </w:t>
      </w:r>
      <w:r w:rsidR="00A11623">
        <w:rPr>
          <w:rFonts w:ascii="Calibri" w:eastAsia="Calibri" w:hAnsi="Calibri" w:cs="Calibri"/>
          <w:lang w:val="fr-CA"/>
        </w:rPr>
        <w:t xml:space="preserve">Services d’équité du </w:t>
      </w:r>
      <w:proofErr w:type="spellStart"/>
      <w:r w:rsidR="009E6DEC">
        <w:rPr>
          <w:rFonts w:ascii="Calibri" w:eastAsia="Calibri" w:hAnsi="Calibri" w:cs="Calibri"/>
          <w:lang w:val="fr-CA"/>
        </w:rPr>
        <w:t>Sick</w:t>
      </w:r>
      <w:proofErr w:type="spellEnd"/>
      <w:r w:rsidR="009E6DEC">
        <w:rPr>
          <w:rFonts w:ascii="Calibri" w:eastAsia="Calibri" w:hAnsi="Calibri" w:cs="Calibri"/>
          <w:lang w:val="fr-CA"/>
        </w:rPr>
        <w:t xml:space="preserve"> Kids, </w:t>
      </w:r>
      <w:proofErr w:type="spellStart"/>
      <w:r w:rsidR="009E6DEC">
        <w:rPr>
          <w:rFonts w:ascii="Calibri" w:eastAsia="Calibri" w:hAnsi="Calibri" w:cs="Calibri"/>
          <w:lang w:val="fr-CA"/>
        </w:rPr>
        <w:t>Tyro</w:t>
      </w:r>
      <w:proofErr w:type="spellEnd"/>
      <w:r w:rsidR="009E6DEC">
        <w:rPr>
          <w:rFonts w:ascii="Calibri" w:eastAsia="Calibri" w:hAnsi="Calibri" w:cs="Calibri"/>
          <w:lang w:val="fr-CA"/>
        </w:rPr>
        <w:t xml:space="preserve"> </w:t>
      </w:r>
      <w:proofErr w:type="spellStart"/>
      <w:r w:rsidR="009E6DEC">
        <w:rPr>
          <w:rFonts w:ascii="Calibri" w:eastAsia="Calibri" w:hAnsi="Calibri" w:cs="Calibri"/>
          <w:lang w:val="fr-CA"/>
        </w:rPr>
        <w:t>Setlong</w:t>
      </w:r>
      <w:proofErr w:type="spellEnd"/>
      <w:r w:rsidR="009E6DEC">
        <w:rPr>
          <w:rFonts w:ascii="Calibri" w:eastAsia="Calibri" w:hAnsi="Calibri" w:cs="Calibri"/>
          <w:lang w:val="fr-CA"/>
        </w:rPr>
        <w:t xml:space="preserve"> –</w:t>
      </w:r>
      <w:r w:rsidR="0032044D" w:rsidRPr="0090172A">
        <w:rPr>
          <w:rFonts w:ascii="Calibri" w:eastAsia="Calibri" w:hAnsi="Calibri" w:cs="Calibri"/>
          <w:lang w:val="fr-CA"/>
        </w:rPr>
        <w:t xml:space="preserve"> </w:t>
      </w:r>
      <w:r w:rsidR="007B0515">
        <w:rPr>
          <w:rFonts w:ascii="Calibri" w:eastAsia="Calibri" w:hAnsi="Calibri" w:cs="Calibri"/>
          <w:lang w:val="fr-CA"/>
        </w:rPr>
        <w:t>c</w:t>
      </w:r>
      <w:r w:rsidR="00A11623">
        <w:rPr>
          <w:rFonts w:ascii="Calibri" w:eastAsia="Calibri" w:hAnsi="Calibri" w:cs="Calibri"/>
          <w:lang w:val="fr-CA"/>
        </w:rPr>
        <w:t>oordonnateur de la diversité à l’</w:t>
      </w:r>
      <w:r w:rsidR="0032044D" w:rsidRPr="0090172A">
        <w:rPr>
          <w:rFonts w:ascii="Calibri" w:eastAsia="Calibri" w:hAnsi="Calibri" w:cs="Calibri"/>
          <w:lang w:val="fr-CA"/>
        </w:rPr>
        <w:t xml:space="preserve">IWK, </w:t>
      </w:r>
      <w:r w:rsidR="00A11623">
        <w:rPr>
          <w:rFonts w:ascii="Calibri" w:eastAsia="Calibri" w:hAnsi="Calibri" w:cs="Calibri"/>
          <w:lang w:val="fr-CA"/>
        </w:rPr>
        <w:t>présidente du comité des usagers du CUSM</w:t>
      </w:r>
      <w:r w:rsidR="009E6DEC">
        <w:rPr>
          <w:rFonts w:ascii="Calibri" w:eastAsia="Calibri" w:hAnsi="Calibri" w:cs="Calibri"/>
          <w:lang w:val="fr-CA"/>
        </w:rPr>
        <w:t>, Danielle Lamy –</w:t>
      </w:r>
      <w:r w:rsidR="0032044D" w:rsidRPr="0090172A">
        <w:rPr>
          <w:rFonts w:ascii="Calibri" w:eastAsia="Calibri" w:hAnsi="Calibri" w:cs="Calibri"/>
          <w:lang w:val="fr-CA"/>
        </w:rPr>
        <w:t xml:space="preserve"> </w:t>
      </w:r>
      <w:r w:rsidR="00A11623">
        <w:rPr>
          <w:rFonts w:ascii="Calibri" w:eastAsia="Calibri" w:hAnsi="Calibri" w:cs="Calibri"/>
          <w:lang w:val="fr-CA"/>
        </w:rPr>
        <w:t>Qualité et gestion des risques du CUSM</w:t>
      </w:r>
    </w:p>
    <w:p w:rsidR="002322E0" w:rsidRPr="0090172A" w:rsidRDefault="002322E0" w:rsidP="00F2581B">
      <w:pPr>
        <w:spacing w:after="0" w:line="120" w:lineRule="auto"/>
        <w:ind w:right="-709"/>
        <w:jc w:val="both"/>
        <w:rPr>
          <w:rFonts w:ascii="Calibri" w:eastAsia="Calibri" w:hAnsi="Calibri" w:cs="Calibri"/>
          <w:b/>
          <w:lang w:val="fr-CA"/>
        </w:rPr>
      </w:pPr>
    </w:p>
    <w:p w:rsidR="002322E0" w:rsidRDefault="002322E0" w:rsidP="00F2581B">
      <w:pPr>
        <w:spacing w:after="0"/>
        <w:ind w:right="-709"/>
        <w:jc w:val="both"/>
        <w:rPr>
          <w:rFonts w:ascii="Calibri" w:eastAsia="Calibri" w:hAnsi="Calibri" w:cs="Calibri"/>
          <w:lang w:val="fr-CA"/>
        </w:rPr>
      </w:pPr>
      <w:r w:rsidRPr="0090172A">
        <w:rPr>
          <w:rFonts w:ascii="Calibri" w:eastAsia="Calibri" w:hAnsi="Calibri" w:cs="Calibri"/>
          <w:b/>
          <w:lang w:val="fr-CA"/>
        </w:rPr>
        <w:t>Participants</w:t>
      </w:r>
      <w:r w:rsidR="00D7679C">
        <w:rPr>
          <w:rFonts w:ascii="Calibri" w:eastAsia="Calibri" w:hAnsi="Calibri" w:cs="Calibri"/>
          <w:b/>
          <w:lang w:val="fr-CA"/>
        </w:rPr>
        <w:t> </w:t>
      </w:r>
      <w:r w:rsidRPr="0090172A">
        <w:rPr>
          <w:rFonts w:ascii="Calibri" w:eastAsia="Calibri" w:hAnsi="Calibri" w:cs="Calibri"/>
          <w:b/>
          <w:lang w:val="fr-CA"/>
        </w:rPr>
        <w:t xml:space="preserve">: </w:t>
      </w:r>
      <w:r w:rsidR="00541CB2" w:rsidRPr="00541CB2">
        <w:rPr>
          <w:rFonts w:ascii="Calibri" w:eastAsia="Calibri" w:hAnsi="Calibri" w:cs="Calibri"/>
          <w:lang w:val="fr-CA"/>
        </w:rPr>
        <w:t>16</w:t>
      </w:r>
      <w:r w:rsidR="009E1BDF">
        <w:rPr>
          <w:rFonts w:ascii="Calibri" w:eastAsia="Calibri" w:hAnsi="Calibri" w:cs="Calibri"/>
          <w:lang w:val="fr-CA"/>
        </w:rPr>
        <w:t> </w:t>
      </w:r>
      <w:r w:rsidR="00541CB2" w:rsidRPr="00541CB2">
        <w:rPr>
          <w:rFonts w:ascii="Calibri" w:eastAsia="Calibri" w:hAnsi="Calibri" w:cs="Calibri"/>
          <w:lang w:val="fr-CA"/>
        </w:rPr>
        <w:t>professionnels de la santé,</w:t>
      </w:r>
      <w:r w:rsidR="00F83534">
        <w:rPr>
          <w:rFonts w:ascii="Calibri" w:eastAsia="Calibri" w:hAnsi="Calibri" w:cs="Calibri"/>
          <w:lang w:val="fr-CA"/>
        </w:rPr>
        <w:t xml:space="preserve"> 2 administrateurs, </w:t>
      </w:r>
      <w:r w:rsidR="00541CB2">
        <w:rPr>
          <w:rFonts w:ascii="Calibri" w:eastAsia="Calibri" w:hAnsi="Calibri" w:cs="Calibri"/>
          <w:b/>
          <w:lang w:val="fr-CA"/>
        </w:rPr>
        <w:t xml:space="preserve"> </w:t>
      </w:r>
      <w:r w:rsidR="00541CB2" w:rsidRPr="00A11623">
        <w:rPr>
          <w:rFonts w:ascii="Calibri" w:eastAsia="Calibri" w:hAnsi="Calibri" w:cs="Calibri"/>
          <w:lang w:val="fr-CA"/>
        </w:rPr>
        <w:t>4</w:t>
      </w:r>
      <w:r w:rsidR="009E1BDF">
        <w:rPr>
          <w:rFonts w:ascii="Calibri" w:eastAsia="Calibri" w:hAnsi="Calibri" w:cs="Calibri"/>
          <w:lang w:val="fr-CA"/>
        </w:rPr>
        <w:t> </w:t>
      </w:r>
      <w:r w:rsidR="00541CB2" w:rsidRPr="00A11623">
        <w:rPr>
          <w:rFonts w:ascii="Calibri" w:eastAsia="Calibri" w:hAnsi="Calibri" w:cs="Calibri"/>
          <w:lang w:val="fr-CA"/>
        </w:rPr>
        <w:t>membres du</w:t>
      </w:r>
      <w:r w:rsidR="00541CB2">
        <w:rPr>
          <w:rFonts w:ascii="Calibri" w:eastAsia="Calibri" w:hAnsi="Calibri" w:cs="Calibri"/>
          <w:b/>
          <w:lang w:val="fr-CA"/>
        </w:rPr>
        <w:t xml:space="preserve"> </w:t>
      </w:r>
      <w:r w:rsidRPr="0090172A">
        <w:rPr>
          <w:rFonts w:ascii="Calibri" w:eastAsia="Calibri" w:hAnsi="Calibri" w:cs="Calibri"/>
          <w:lang w:val="fr-CA"/>
        </w:rPr>
        <w:t>FAF</w:t>
      </w:r>
      <w:r w:rsidR="009A06CF" w:rsidRPr="009A06CF">
        <w:rPr>
          <w:rFonts w:ascii="Calibri" w:eastAsia="Calibri" w:hAnsi="Calibri" w:cs="Calibri"/>
          <w:sz w:val="20"/>
          <w:szCs w:val="20"/>
          <w:lang w:val="fr-CA"/>
        </w:rPr>
        <w:t>***</w:t>
      </w:r>
      <w:r w:rsidR="00541CB2">
        <w:rPr>
          <w:rFonts w:ascii="Calibri" w:eastAsia="Calibri" w:hAnsi="Calibri" w:cs="Calibri"/>
          <w:lang w:val="fr-CA"/>
        </w:rPr>
        <w:t xml:space="preserve"> et des usages centraux</w:t>
      </w:r>
      <w:r w:rsidRPr="0090172A">
        <w:rPr>
          <w:rFonts w:ascii="Calibri" w:eastAsia="Calibri" w:hAnsi="Calibri" w:cs="Calibri"/>
          <w:lang w:val="fr-CA"/>
        </w:rPr>
        <w:t xml:space="preserve">, </w:t>
      </w:r>
      <w:r w:rsidR="00541CB2">
        <w:rPr>
          <w:rFonts w:ascii="Calibri" w:eastAsia="Calibri" w:hAnsi="Calibri" w:cs="Calibri"/>
          <w:lang w:val="fr-CA"/>
        </w:rPr>
        <w:t>10 représentants communautaires, Participation nationale :</w:t>
      </w:r>
      <w:r w:rsidR="009E1BDF">
        <w:rPr>
          <w:rFonts w:ascii="Calibri" w:eastAsia="Calibri" w:hAnsi="Calibri" w:cs="Calibri"/>
          <w:lang w:val="fr-CA"/>
        </w:rPr>
        <w:t xml:space="preserve"> 6 </w:t>
      </w:r>
      <w:r w:rsidR="00541CB2">
        <w:rPr>
          <w:rFonts w:ascii="Calibri" w:eastAsia="Calibri" w:hAnsi="Calibri" w:cs="Calibri"/>
          <w:lang w:val="fr-CA"/>
        </w:rPr>
        <w:t xml:space="preserve">membres du </w:t>
      </w:r>
      <w:r w:rsidRPr="0090172A">
        <w:rPr>
          <w:rFonts w:ascii="Calibri" w:eastAsia="Calibri" w:hAnsi="Calibri" w:cs="Calibri"/>
          <w:lang w:val="fr-CA"/>
        </w:rPr>
        <w:t xml:space="preserve">CCHE, </w:t>
      </w:r>
      <w:r w:rsidR="00541CB2">
        <w:rPr>
          <w:rFonts w:ascii="Calibri" w:eastAsia="Calibri" w:hAnsi="Calibri" w:cs="Calibri"/>
          <w:lang w:val="fr-CA"/>
        </w:rPr>
        <w:t>6</w:t>
      </w:r>
      <w:r w:rsidR="009E1BDF">
        <w:rPr>
          <w:rFonts w:ascii="Calibri" w:eastAsia="Calibri" w:hAnsi="Calibri" w:cs="Calibri"/>
          <w:lang w:val="fr-CA"/>
        </w:rPr>
        <w:t> </w:t>
      </w:r>
      <w:r w:rsidR="00541CB2">
        <w:rPr>
          <w:rFonts w:ascii="Calibri" w:eastAsia="Calibri" w:hAnsi="Calibri" w:cs="Calibri"/>
          <w:lang w:val="fr-CA"/>
        </w:rPr>
        <w:t>membres du comité du SCSI</w:t>
      </w:r>
      <w:r w:rsidRPr="0090172A">
        <w:rPr>
          <w:rFonts w:ascii="Calibri" w:eastAsia="Calibri" w:hAnsi="Calibri" w:cs="Calibri"/>
          <w:lang w:val="fr-CA"/>
        </w:rPr>
        <w:t xml:space="preserve">, </w:t>
      </w:r>
      <w:r w:rsidR="00541CB2">
        <w:rPr>
          <w:rFonts w:ascii="Calibri" w:eastAsia="Calibri" w:hAnsi="Calibri" w:cs="Calibri"/>
          <w:lang w:val="fr-CA"/>
        </w:rPr>
        <w:t>2</w:t>
      </w:r>
      <w:r w:rsidR="009E1BDF">
        <w:rPr>
          <w:rFonts w:ascii="Calibri" w:eastAsia="Calibri" w:hAnsi="Calibri" w:cs="Calibri"/>
          <w:lang w:val="fr-CA"/>
        </w:rPr>
        <w:t> </w:t>
      </w:r>
      <w:r w:rsidR="00541CB2">
        <w:rPr>
          <w:rFonts w:ascii="Calibri" w:eastAsia="Calibri" w:hAnsi="Calibri" w:cs="Calibri"/>
          <w:lang w:val="fr-CA"/>
        </w:rPr>
        <w:t>membres de MED International</w:t>
      </w:r>
    </w:p>
    <w:p w:rsidR="00541CB2" w:rsidRPr="0090172A" w:rsidRDefault="00541CB2" w:rsidP="00F2581B">
      <w:pPr>
        <w:spacing w:after="0" w:line="60" w:lineRule="auto"/>
        <w:ind w:right="-709"/>
        <w:jc w:val="both"/>
        <w:rPr>
          <w:rFonts w:ascii="Calibri" w:eastAsia="Calibri" w:hAnsi="Calibri" w:cs="Calibri"/>
          <w:lang w:val="fr-CA"/>
        </w:rPr>
      </w:pPr>
    </w:p>
    <w:p w:rsidR="009A06CF" w:rsidRPr="009A06CF" w:rsidRDefault="0032044D" w:rsidP="00F2581B">
      <w:pPr>
        <w:spacing w:after="0" w:line="240" w:lineRule="auto"/>
        <w:ind w:right="-709"/>
        <w:jc w:val="both"/>
        <w:rPr>
          <w:rFonts w:ascii="Calibri" w:eastAsia="Calibri" w:hAnsi="Calibri" w:cs="Calibri"/>
          <w:b/>
          <w:sz w:val="18"/>
          <w:szCs w:val="18"/>
        </w:rPr>
      </w:pPr>
      <w:r w:rsidRPr="009A06CF">
        <w:rPr>
          <w:rFonts w:ascii="Calibri" w:eastAsia="Calibri" w:hAnsi="Calibri" w:cs="Calibri"/>
          <w:sz w:val="18"/>
          <w:szCs w:val="18"/>
        </w:rPr>
        <w:t>* What is Equity in Health Care?</w:t>
      </w:r>
      <w:r w:rsidR="002322E0" w:rsidRPr="009A06CF">
        <w:rPr>
          <w:rFonts w:ascii="Calibri" w:eastAsia="Calibri" w:hAnsi="Calibri" w:cs="Calibri"/>
          <w:sz w:val="18"/>
          <w:szCs w:val="18"/>
        </w:rPr>
        <w:t xml:space="preserve"> </w:t>
      </w:r>
      <w:r w:rsidR="007A2CE3" w:rsidRPr="009A06CF">
        <w:rPr>
          <w:rFonts w:ascii="Calibri" w:eastAsia="Calibri" w:hAnsi="Calibri" w:cs="Calibri"/>
          <w:sz w:val="18"/>
          <w:szCs w:val="18"/>
        </w:rPr>
        <w:t xml:space="preserve">Bulletin de </w:t>
      </w:r>
      <w:proofErr w:type="spellStart"/>
      <w:r w:rsidR="007A2CE3" w:rsidRPr="009A06CF">
        <w:rPr>
          <w:rFonts w:ascii="Calibri" w:eastAsia="Calibri" w:hAnsi="Calibri" w:cs="Calibri"/>
          <w:sz w:val="18"/>
          <w:szCs w:val="18"/>
        </w:rPr>
        <w:t>l’</w:t>
      </w:r>
      <w:r w:rsidR="002322E0" w:rsidRPr="009A06CF">
        <w:rPr>
          <w:rFonts w:ascii="Calibri" w:eastAsia="Calibri" w:hAnsi="Calibri" w:cs="Calibri"/>
          <w:sz w:val="18"/>
          <w:szCs w:val="18"/>
        </w:rPr>
        <w:t>HPH</w:t>
      </w:r>
      <w:proofErr w:type="spellEnd"/>
      <w:r w:rsidR="007A2CE3" w:rsidRPr="009A06CF">
        <w:rPr>
          <w:rFonts w:ascii="Calibri" w:eastAsia="Calibri" w:hAnsi="Calibri" w:cs="Calibri"/>
          <w:sz w:val="18"/>
          <w:szCs w:val="18"/>
        </w:rPr>
        <w:t>,</w:t>
      </w:r>
      <w:r w:rsidR="002322E0" w:rsidRPr="009A06CF">
        <w:rPr>
          <w:rFonts w:ascii="Calibri" w:eastAsia="Calibri" w:hAnsi="Calibri" w:cs="Calibri"/>
          <w:sz w:val="18"/>
          <w:szCs w:val="18"/>
        </w:rPr>
        <w:t xml:space="preserve"> </w:t>
      </w:r>
      <w:r w:rsidR="00541CB2" w:rsidRPr="009A06CF">
        <w:rPr>
          <w:rFonts w:ascii="Calibri" w:eastAsia="Calibri" w:hAnsi="Calibri" w:cs="Calibri"/>
          <w:sz w:val="18"/>
          <w:szCs w:val="18"/>
        </w:rPr>
        <w:t>v</w:t>
      </w:r>
      <w:r w:rsidR="002322E0" w:rsidRPr="009A06CF">
        <w:rPr>
          <w:rFonts w:ascii="Calibri" w:eastAsia="Calibri" w:hAnsi="Calibri" w:cs="Calibri"/>
          <w:sz w:val="18"/>
          <w:szCs w:val="18"/>
        </w:rPr>
        <w:t xml:space="preserve">ol.6, </w:t>
      </w:r>
      <w:proofErr w:type="spellStart"/>
      <w:r w:rsidR="00541CB2" w:rsidRPr="009A06CF">
        <w:rPr>
          <w:rFonts w:ascii="Calibri" w:eastAsia="Calibri" w:hAnsi="Calibri" w:cs="Calibri"/>
          <w:sz w:val="18"/>
          <w:szCs w:val="18"/>
        </w:rPr>
        <w:t>numéro</w:t>
      </w:r>
      <w:proofErr w:type="spellEnd"/>
      <w:r w:rsidR="00541CB2" w:rsidRPr="009A06CF">
        <w:rPr>
          <w:rFonts w:ascii="Calibri" w:eastAsia="Calibri" w:hAnsi="Calibri" w:cs="Calibri"/>
          <w:sz w:val="18"/>
          <w:szCs w:val="18"/>
        </w:rPr>
        <w:t> </w:t>
      </w:r>
      <w:r w:rsidR="002322E0" w:rsidRPr="009A06CF">
        <w:rPr>
          <w:rFonts w:ascii="Calibri" w:eastAsia="Calibri" w:hAnsi="Calibri" w:cs="Calibri"/>
          <w:sz w:val="18"/>
          <w:szCs w:val="18"/>
        </w:rPr>
        <w:t>2</w:t>
      </w:r>
      <w:r w:rsidR="00541CB2" w:rsidRPr="009A06CF">
        <w:rPr>
          <w:rFonts w:ascii="Calibri" w:eastAsia="Calibri" w:hAnsi="Calibri" w:cs="Calibri"/>
          <w:sz w:val="18"/>
          <w:szCs w:val="18"/>
        </w:rPr>
        <w:t>,</w:t>
      </w:r>
      <w:r w:rsidRPr="009A06CF">
        <w:rPr>
          <w:rFonts w:ascii="Calibri" w:eastAsia="Calibri" w:hAnsi="Calibri" w:cs="Calibri"/>
          <w:sz w:val="18"/>
          <w:szCs w:val="18"/>
        </w:rPr>
        <w:t xml:space="preserve"> </w:t>
      </w:r>
      <w:hyperlink r:id="rId10">
        <w:r w:rsidRPr="009A06CF">
          <w:rPr>
            <w:rFonts w:ascii="Calibri" w:eastAsia="Calibri" w:hAnsi="Calibri" w:cs="Calibri"/>
            <w:color w:val="0000FF"/>
            <w:sz w:val="18"/>
            <w:szCs w:val="18"/>
            <w:u w:val="single"/>
          </w:rPr>
          <w:t>www.clinhp.org</w:t>
        </w:r>
      </w:hyperlink>
      <w:r w:rsidR="009A06CF" w:rsidRPr="009A06CF">
        <w:rPr>
          <w:rFonts w:ascii="Calibri" w:eastAsia="Calibri" w:hAnsi="Calibri" w:cs="Calibri"/>
          <w:color w:val="0000FF"/>
          <w:sz w:val="18"/>
          <w:szCs w:val="18"/>
          <w:u w:val="single"/>
        </w:rPr>
        <w:t xml:space="preserve"> </w:t>
      </w:r>
      <w:r w:rsidR="002322E0" w:rsidRPr="009A06CF">
        <w:rPr>
          <w:rFonts w:ascii="Calibri" w:eastAsia="Calibri" w:hAnsi="Calibri" w:cs="Calibri"/>
          <w:sz w:val="18"/>
          <w:szCs w:val="18"/>
        </w:rPr>
        <w:t>**</w:t>
      </w:r>
      <w:r w:rsidR="009A06CF" w:rsidRPr="009A06CF">
        <w:rPr>
          <w:rFonts w:ascii="Calibri" w:eastAsia="Calibri" w:hAnsi="Calibri" w:cs="Calibri"/>
          <w:sz w:val="18"/>
          <w:szCs w:val="18"/>
        </w:rPr>
        <w:t xml:space="preserve">Task Force Migration, Equity and </w:t>
      </w:r>
      <w:proofErr w:type="gramStart"/>
      <w:r w:rsidR="009A06CF" w:rsidRPr="009A06CF">
        <w:rPr>
          <w:rFonts w:ascii="Calibri" w:eastAsia="Calibri" w:hAnsi="Calibri" w:cs="Calibri"/>
          <w:sz w:val="18"/>
          <w:szCs w:val="18"/>
        </w:rPr>
        <w:t>Diversity(</w:t>
      </w:r>
      <w:proofErr w:type="gramEnd"/>
      <w:r w:rsidR="009A06CF" w:rsidRPr="009A06CF">
        <w:rPr>
          <w:rFonts w:ascii="Calibri" w:eastAsia="Calibri" w:hAnsi="Calibri" w:cs="Calibri"/>
          <w:sz w:val="18"/>
          <w:szCs w:val="18"/>
        </w:rPr>
        <w:t>MED)</w:t>
      </w:r>
      <w:r w:rsidR="009A06CF">
        <w:rPr>
          <w:rFonts w:ascii="Calibri" w:eastAsia="Calibri" w:hAnsi="Calibri" w:cs="Calibri"/>
          <w:sz w:val="18"/>
          <w:szCs w:val="18"/>
        </w:rPr>
        <w:t xml:space="preserve"> </w:t>
      </w:r>
      <w:r w:rsidR="009A06CF" w:rsidRPr="009A06CF">
        <w:rPr>
          <w:rFonts w:ascii="Calibri" w:eastAsia="Calibri" w:hAnsi="Calibri" w:cs="Calibri"/>
          <w:b/>
          <w:sz w:val="18"/>
          <w:szCs w:val="18"/>
        </w:rPr>
        <w:t xml:space="preserve">***Family Advisory Forum: </w:t>
      </w:r>
      <w:proofErr w:type="spellStart"/>
      <w:r w:rsidR="009A06CF" w:rsidRPr="009A06CF">
        <w:rPr>
          <w:rFonts w:ascii="Calibri" w:eastAsia="Calibri" w:hAnsi="Calibri" w:cs="Calibri"/>
          <w:b/>
          <w:sz w:val="18"/>
          <w:szCs w:val="18"/>
        </w:rPr>
        <w:t>Conseil</w:t>
      </w:r>
      <w:proofErr w:type="spellEnd"/>
      <w:r w:rsidR="009A06CF" w:rsidRPr="009A06CF">
        <w:rPr>
          <w:rFonts w:ascii="Calibri" w:eastAsia="Calibri" w:hAnsi="Calibri" w:cs="Calibri"/>
          <w:b/>
          <w:sz w:val="18"/>
          <w:szCs w:val="18"/>
        </w:rPr>
        <w:t xml:space="preserve"> </w:t>
      </w:r>
      <w:proofErr w:type="spellStart"/>
      <w:r w:rsidR="009A06CF" w:rsidRPr="009A06CF">
        <w:rPr>
          <w:rFonts w:ascii="Calibri" w:eastAsia="Calibri" w:hAnsi="Calibri" w:cs="Calibri"/>
          <w:b/>
          <w:sz w:val="18"/>
          <w:szCs w:val="18"/>
        </w:rPr>
        <w:t>aviseur</w:t>
      </w:r>
      <w:proofErr w:type="spellEnd"/>
      <w:r w:rsidR="009A06CF" w:rsidRPr="009A06CF">
        <w:rPr>
          <w:rFonts w:ascii="Calibri" w:eastAsia="Calibri" w:hAnsi="Calibri" w:cs="Calibri"/>
          <w:b/>
          <w:sz w:val="18"/>
          <w:szCs w:val="18"/>
        </w:rPr>
        <w:t xml:space="preserve"> de la </w:t>
      </w:r>
      <w:proofErr w:type="spellStart"/>
      <w:r w:rsidR="009A06CF" w:rsidRPr="009A06CF">
        <w:rPr>
          <w:rFonts w:ascii="Calibri" w:eastAsia="Calibri" w:hAnsi="Calibri" w:cs="Calibri"/>
          <w:b/>
          <w:sz w:val="18"/>
          <w:szCs w:val="18"/>
        </w:rPr>
        <w:t>famille</w:t>
      </w:r>
      <w:proofErr w:type="spellEnd"/>
      <w:r w:rsidR="009A06CF" w:rsidRPr="009A06CF">
        <w:rPr>
          <w:rFonts w:ascii="Calibri" w:eastAsia="Calibri" w:hAnsi="Calibri" w:cs="Calibri"/>
          <w:b/>
          <w:sz w:val="18"/>
          <w:szCs w:val="18"/>
        </w:rPr>
        <w:t xml:space="preserve"> de L’HME</w:t>
      </w:r>
    </w:p>
    <w:p w:rsidR="00EF6E71" w:rsidRPr="009A06CF" w:rsidRDefault="00EF6E71" w:rsidP="00F2581B">
      <w:pPr>
        <w:spacing w:after="0" w:line="240" w:lineRule="auto"/>
        <w:ind w:right="-709"/>
        <w:jc w:val="both"/>
        <w:rPr>
          <w:rFonts w:ascii="Calibri" w:eastAsia="Calibri" w:hAnsi="Calibri" w:cs="Calibri"/>
          <w:sz w:val="18"/>
          <w:szCs w:val="18"/>
        </w:rPr>
      </w:pPr>
      <w:r w:rsidRPr="009A06CF">
        <w:rPr>
          <w:rFonts w:ascii="Calibri" w:eastAsia="Calibri" w:hAnsi="Calibri" w:cs="Calibri"/>
          <w:sz w:val="18"/>
          <w:szCs w:val="18"/>
        </w:rPr>
        <w:br w:type="page"/>
      </w:r>
    </w:p>
    <w:p w:rsidR="00A63345" w:rsidRPr="0090172A" w:rsidRDefault="005F5A72" w:rsidP="00F2581B">
      <w:pPr>
        <w:spacing w:line="240" w:lineRule="auto"/>
        <w:ind w:right="-709"/>
        <w:jc w:val="center"/>
        <w:rPr>
          <w:rFonts w:ascii="Calibri" w:eastAsia="Calibri" w:hAnsi="Calibri" w:cs="Calibri"/>
          <w:b/>
          <w:lang w:val="fr-CA"/>
        </w:rPr>
      </w:pPr>
      <w:r w:rsidRPr="0090172A">
        <w:rPr>
          <w:rFonts w:ascii="Calibri" w:eastAsia="Calibri" w:hAnsi="Calibri" w:cs="Calibri"/>
          <w:b/>
          <w:lang w:val="fr-CA"/>
        </w:rPr>
        <w:lastRenderedPageBreak/>
        <w:t>HME – 30</w:t>
      </w:r>
      <w:r w:rsidRPr="0090172A">
        <w:rPr>
          <w:rFonts w:ascii="Calibri" w:eastAsia="Calibri" w:hAnsi="Calibri" w:cs="Calibri"/>
          <w:b/>
          <w:vertAlign w:val="superscript"/>
          <w:lang w:val="fr-CA"/>
        </w:rPr>
        <w:t>e</w:t>
      </w:r>
      <w:r w:rsidRPr="0090172A">
        <w:rPr>
          <w:rFonts w:ascii="Calibri" w:eastAsia="Calibri" w:hAnsi="Calibri" w:cs="Calibri"/>
          <w:b/>
          <w:lang w:val="fr-CA"/>
        </w:rPr>
        <w:t> anniversaire des SCSI</w:t>
      </w:r>
    </w:p>
    <w:p w:rsidR="00A63345" w:rsidRPr="0090172A" w:rsidRDefault="005F5A72" w:rsidP="00F2581B">
      <w:pPr>
        <w:spacing w:after="0"/>
        <w:ind w:right="-709"/>
        <w:jc w:val="center"/>
        <w:rPr>
          <w:rFonts w:ascii="Calibri" w:eastAsia="Calibri" w:hAnsi="Calibri" w:cs="Calibri"/>
          <w:b/>
          <w:lang w:val="fr-CA"/>
        </w:rPr>
      </w:pPr>
      <w:r w:rsidRPr="0090172A">
        <w:rPr>
          <w:rFonts w:ascii="Calibri" w:eastAsia="Calibri" w:hAnsi="Calibri" w:cs="Calibri"/>
          <w:b/>
          <w:lang w:val="fr-CA"/>
        </w:rPr>
        <w:t>Incorporer l’équité aux politiques, aux pratiques et à la p</w:t>
      </w:r>
      <w:r w:rsidR="00CD3B57" w:rsidRPr="0090172A">
        <w:rPr>
          <w:rFonts w:ascii="Calibri" w:eastAsia="Calibri" w:hAnsi="Calibri" w:cs="Calibri"/>
          <w:b/>
          <w:lang w:val="fr-CA"/>
        </w:rPr>
        <w:t>articipation</w:t>
      </w:r>
      <w:r w:rsidRPr="0090172A">
        <w:rPr>
          <w:rFonts w:ascii="Calibri" w:eastAsia="Calibri" w:hAnsi="Calibri" w:cs="Calibri"/>
          <w:b/>
          <w:lang w:val="fr-CA"/>
        </w:rPr>
        <w:t xml:space="preserve"> en santé</w:t>
      </w:r>
    </w:p>
    <w:p w:rsidR="00A63345" w:rsidRPr="0090172A" w:rsidRDefault="005F5A72" w:rsidP="00F2581B">
      <w:pPr>
        <w:spacing w:after="0"/>
        <w:ind w:right="-709"/>
        <w:jc w:val="center"/>
        <w:rPr>
          <w:rFonts w:ascii="Calibri" w:eastAsia="Calibri" w:hAnsi="Calibri" w:cs="Calibri"/>
          <w:b/>
          <w:lang w:val="fr-CA"/>
        </w:rPr>
      </w:pPr>
      <w:r w:rsidRPr="0090172A">
        <w:rPr>
          <w:rFonts w:ascii="Calibri" w:eastAsia="Calibri" w:hAnsi="Calibri" w:cs="Calibri"/>
          <w:b/>
          <w:lang w:val="fr-CA"/>
        </w:rPr>
        <w:t xml:space="preserve">Les 11 et </w:t>
      </w:r>
      <w:r w:rsidR="009E1BDF">
        <w:rPr>
          <w:rFonts w:ascii="Calibri" w:eastAsia="Calibri" w:hAnsi="Calibri" w:cs="Calibri"/>
          <w:b/>
          <w:lang w:val="fr-CA"/>
        </w:rPr>
        <w:t>12 </w:t>
      </w:r>
      <w:r w:rsidRPr="0090172A">
        <w:rPr>
          <w:rFonts w:ascii="Calibri" w:eastAsia="Calibri" w:hAnsi="Calibri" w:cs="Calibri"/>
          <w:b/>
          <w:lang w:val="fr-CA"/>
        </w:rPr>
        <w:t>o</w:t>
      </w:r>
      <w:r w:rsidR="00CD3B57" w:rsidRPr="0090172A">
        <w:rPr>
          <w:rFonts w:ascii="Calibri" w:eastAsia="Calibri" w:hAnsi="Calibri" w:cs="Calibri"/>
          <w:b/>
          <w:lang w:val="fr-CA"/>
        </w:rPr>
        <w:t>ctobr</w:t>
      </w:r>
      <w:r w:rsidRPr="0090172A">
        <w:rPr>
          <w:rFonts w:ascii="Calibri" w:eastAsia="Calibri" w:hAnsi="Calibri" w:cs="Calibri"/>
          <w:b/>
          <w:lang w:val="fr-CA"/>
        </w:rPr>
        <w:t>e</w:t>
      </w:r>
      <w:r w:rsidR="00CD3B57" w:rsidRPr="0090172A">
        <w:rPr>
          <w:rFonts w:ascii="Calibri" w:eastAsia="Calibri" w:hAnsi="Calibri" w:cs="Calibri"/>
          <w:b/>
          <w:lang w:val="fr-CA"/>
        </w:rPr>
        <w:t xml:space="preserve"> 2017</w:t>
      </w:r>
      <w:r w:rsidRPr="0090172A">
        <w:rPr>
          <w:rFonts w:ascii="Calibri" w:eastAsia="Calibri" w:hAnsi="Calibri" w:cs="Calibri"/>
          <w:b/>
          <w:lang w:val="fr-CA"/>
        </w:rPr>
        <w:t>, 1 journée et demie</w:t>
      </w:r>
    </w:p>
    <w:p w:rsidR="00A63345" w:rsidRPr="0090172A" w:rsidRDefault="00A63345" w:rsidP="00F2581B">
      <w:pPr>
        <w:spacing w:after="120" w:line="240" w:lineRule="auto"/>
        <w:ind w:right="-709"/>
        <w:jc w:val="center"/>
        <w:rPr>
          <w:rFonts w:ascii="Calibri" w:eastAsia="Calibri" w:hAnsi="Calibri" w:cs="Calibri"/>
          <w:b/>
          <w:lang w:val="fr-CA"/>
        </w:rPr>
      </w:pPr>
    </w:p>
    <w:p w:rsidR="00A63345" w:rsidRPr="0090172A" w:rsidRDefault="00CD3B57" w:rsidP="00F2581B">
      <w:pPr>
        <w:spacing w:after="120"/>
        <w:ind w:right="-709"/>
        <w:jc w:val="center"/>
        <w:rPr>
          <w:rFonts w:ascii="Calibri" w:eastAsia="Calibri" w:hAnsi="Calibri" w:cs="Calibri"/>
          <w:b/>
          <w:lang w:val="fr-CA"/>
        </w:rPr>
      </w:pPr>
      <w:r w:rsidRPr="0090172A">
        <w:rPr>
          <w:rFonts w:ascii="Calibri" w:eastAsia="Calibri" w:hAnsi="Calibri" w:cs="Calibri"/>
          <w:b/>
          <w:lang w:val="fr-CA"/>
        </w:rPr>
        <w:t>Budget</w:t>
      </w:r>
      <w:r w:rsidRPr="0090172A">
        <w:rPr>
          <w:rFonts w:ascii="Calibri" w:eastAsia="Calibri" w:hAnsi="Calibri" w:cs="Calibri"/>
          <w:b/>
          <w:lang w:val="fr-CA"/>
        </w:rPr>
        <w:tab/>
        <w:t>(</w:t>
      </w:r>
      <w:r w:rsidR="007B252B" w:rsidRPr="0090172A">
        <w:rPr>
          <w:rFonts w:ascii="Calibri" w:eastAsia="Calibri" w:hAnsi="Calibri" w:cs="Calibri"/>
          <w:b/>
          <w:lang w:val="fr-CA"/>
        </w:rPr>
        <w:t>45</w:t>
      </w:r>
      <w:r w:rsidR="005F5A72" w:rsidRPr="0090172A">
        <w:rPr>
          <w:rFonts w:ascii="Calibri" w:eastAsia="Calibri" w:hAnsi="Calibri" w:cs="Calibri"/>
          <w:b/>
          <w:lang w:val="fr-CA"/>
        </w:rPr>
        <w:t> </w:t>
      </w:r>
      <w:r w:rsidRPr="0090172A">
        <w:rPr>
          <w:rFonts w:ascii="Calibri" w:eastAsia="Calibri" w:hAnsi="Calibri" w:cs="Calibri"/>
          <w:b/>
          <w:lang w:val="fr-CA"/>
        </w:rPr>
        <w:t>p</w:t>
      </w:r>
      <w:r w:rsidR="007B252B" w:rsidRPr="0090172A">
        <w:rPr>
          <w:rFonts w:ascii="Calibri" w:eastAsia="Calibri" w:hAnsi="Calibri" w:cs="Calibri"/>
          <w:b/>
          <w:lang w:val="fr-CA"/>
        </w:rPr>
        <w:t>articipants</w:t>
      </w:r>
      <w:r w:rsidRPr="0090172A">
        <w:rPr>
          <w:rFonts w:ascii="Calibri" w:eastAsia="Calibri" w:hAnsi="Calibri" w:cs="Calibri"/>
          <w:b/>
          <w:lang w:val="fr-CA"/>
        </w:rPr>
        <w:t>)</w:t>
      </w:r>
    </w:p>
    <w:p w:rsidR="0006634F" w:rsidRPr="0090172A" w:rsidRDefault="0006634F" w:rsidP="00F2581B">
      <w:pPr>
        <w:spacing w:after="0" w:line="240" w:lineRule="auto"/>
        <w:ind w:right="-709"/>
        <w:jc w:val="both"/>
        <w:rPr>
          <w:rFonts w:ascii="Calibri" w:eastAsia="Calibri" w:hAnsi="Calibri" w:cs="Calibri"/>
          <w:sz w:val="20"/>
          <w:szCs w:val="20"/>
          <w:lang w:val="fr-CA"/>
        </w:rPr>
      </w:pPr>
    </w:p>
    <w:p w:rsidR="00A63345" w:rsidRPr="0090172A" w:rsidRDefault="00280BF4" w:rsidP="00F2581B">
      <w:pPr>
        <w:tabs>
          <w:tab w:val="left" w:pos="5812"/>
          <w:tab w:val="right" w:pos="6946"/>
        </w:tabs>
        <w:spacing w:after="0" w:line="240" w:lineRule="auto"/>
        <w:ind w:right="-709"/>
        <w:jc w:val="both"/>
        <w:rPr>
          <w:rFonts w:ascii="Calibri" w:eastAsia="Calibri" w:hAnsi="Calibri" w:cs="Calibri"/>
          <w:sz w:val="20"/>
          <w:szCs w:val="20"/>
          <w:lang w:val="fr-CA"/>
        </w:rPr>
      </w:pPr>
      <w:r w:rsidRPr="0090172A">
        <w:rPr>
          <w:rFonts w:ascii="Calibri" w:eastAsia="Calibri" w:hAnsi="Calibri" w:cs="Calibri"/>
          <w:sz w:val="20"/>
          <w:szCs w:val="20"/>
          <w:lang w:val="fr-CA"/>
        </w:rPr>
        <w:t xml:space="preserve">Déplacements internationaux pour les membres </w:t>
      </w:r>
      <w:r w:rsidR="00CD3B57" w:rsidRPr="0090172A">
        <w:rPr>
          <w:rFonts w:ascii="Calibri" w:eastAsia="Calibri" w:hAnsi="Calibri" w:cs="Calibri"/>
          <w:sz w:val="20"/>
          <w:szCs w:val="20"/>
          <w:lang w:val="fr-CA"/>
        </w:rPr>
        <w:t xml:space="preserve">MFTF (2)   </w:t>
      </w:r>
      <w:r w:rsidR="00CD3B57" w:rsidRPr="0090172A">
        <w:rPr>
          <w:rFonts w:ascii="Calibri" w:eastAsia="Calibri" w:hAnsi="Calibri" w:cs="Calibri"/>
          <w:sz w:val="20"/>
          <w:szCs w:val="20"/>
          <w:lang w:val="fr-CA"/>
        </w:rPr>
        <w:tab/>
      </w:r>
      <w:r w:rsidR="005F5A72" w:rsidRPr="0090172A">
        <w:rPr>
          <w:rFonts w:ascii="Calibri" w:eastAsia="Calibri" w:hAnsi="Calibri" w:cs="Calibri"/>
          <w:sz w:val="20"/>
          <w:szCs w:val="20"/>
          <w:lang w:val="fr-CA"/>
        </w:rPr>
        <w:tab/>
      </w:r>
      <w:r w:rsidR="00CD3B57" w:rsidRPr="0090172A">
        <w:rPr>
          <w:rFonts w:ascii="Calibri" w:eastAsia="Calibri" w:hAnsi="Calibri" w:cs="Calibri"/>
          <w:sz w:val="20"/>
          <w:szCs w:val="20"/>
          <w:lang w:val="fr-CA"/>
        </w:rPr>
        <w:t>3</w:t>
      </w:r>
      <w:r w:rsidR="005F5A72" w:rsidRPr="0090172A">
        <w:rPr>
          <w:rFonts w:ascii="Calibri" w:eastAsia="Calibri" w:hAnsi="Calibri" w:cs="Calibri"/>
          <w:sz w:val="20"/>
          <w:szCs w:val="20"/>
          <w:lang w:val="fr-CA"/>
        </w:rPr>
        <w:t> </w:t>
      </w:r>
      <w:r w:rsidR="00CD3B57" w:rsidRPr="0090172A">
        <w:rPr>
          <w:rFonts w:ascii="Calibri" w:eastAsia="Calibri" w:hAnsi="Calibri" w:cs="Calibri"/>
          <w:sz w:val="20"/>
          <w:szCs w:val="20"/>
          <w:lang w:val="fr-CA"/>
        </w:rPr>
        <w:t>500</w:t>
      </w:r>
      <w:r w:rsidR="005F5A72" w:rsidRPr="0090172A">
        <w:rPr>
          <w:rFonts w:ascii="Calibri" w:eastAsia="Calibri" w:hAnsi="Calibri" w:cs="Calibri"/>
          <w:sz w:val="20"/>
          <w:szCs w:val="20"/>
          <w:lang w:val="fr-CA"/>
        </w:rPr>
        <w:t>,</w:t>
      </w:r>
      <w:r w:rsidR="00CD3B57" w:rsidRPr="0090172A">
        <w:rPr>
          <w:rFonts w:ascii="Calibri" w:eastAsia="Calibri" w:hAnsi="Calibri" w:cs="Calibri"/>
          <w:sz w:val="20"/>
          <w:szCs w:val="20"/>
          <w:lang w:val="fr-CA"/>
        </w:rPr>
        <w:t>00</w:t>
      </w:r>
      <w:r w:rsidR="005F5A72" w:rsidRPr="0090172A">
        <w:rPr>
          <w:rFonts w:ascii="Calibri" w:eastAsia="Calibri" w:hAnsi="Calibri" w:cs="Calibri"/>
          <w:sz w:val="20"/>
          <w:szCs w:val="20"/>
          <w:lang w:val="fr-CA"/>
        </w:rPr>
        <w:t> $</w:t>
      </w:r>
    </w:p>
    <w:p w:rsidR="00A16079" w:rsidRPr="0090172A" w:rsidRDefault="00A16079" w:rsidP="00F2581B">
      <w:pPr>
        <w:tabs>
          <w:tab w:val="left" w:pos="5812"/>
          <w:tab w:val="right" w:pos="6946"/>
        </w:tabs>
        <w:spacing w:after="0" w:line="240" w:lineRule="auto"/>
        <w:ind w:right="-709"/>
        <w:jc w:val="both"/>
        <w:rPr>
          <w:rFonts w:ascii="Calibri" w:eastAsia="Calibri" w:hAnsi="Calibri" w:cs="Calibri"/>
          <w:sz w:val="20"/>
          <w:szCs w:val="20"/>
          <w:lang w:val="fr-CA"/>
        </w:rPr>
      </w:pPr>
    </w:p>
    <w:p w:rsidR="00A63345" w:rsidRPr="0090172A" w:rsidRDefault="002C2814" w:rsidP="00F2581B">
      <w:pPr>
        <w:tabs>
          <w:tab w:val="left" w:pos="5812"/>
          <w:tab w:val="right" w:pos="6946"/>
        </w:tabs>
        <w:spacing w:after="0" w:line="240" w:lineRule="auto"/>
        <w:ind w:right="-709"/>
        <w:jc w:val="both"/>
        <w:rPr>
          <w:rFonts w:ascii="Calibri" w:eastAsia="Calibri" w:hAnsi="Calibri" w:cs="Calibri"/>
          <w:sz w:val="20"/>
          <w:szCs w:val="20"/>
          <w:lang w:val="fr-CA"/>
        </w:rPr>
      </w:pPr>
      <w:r w:rsidRPr="0090172A">
        <w:rPr>
          <w:rFonts w:ascii="Calibri" w:eastAsia="Calibri" w:hAnsi="Calibri" w:cs="Calibri"/>
          <w:sz w:val="20"/>
          <w:szCs w:val="20"/>
          <w:lang w:val="fr-CA"/>
        </w:rPr>
        <w:t>2 nuits à l’hôtel, déjeuners compris, pour 2 conférenciers</w:t>
      </w:r>
    </w:p>
    <w:p w:rsidR="0006634F" w:rsidRPr="0090172A" w:rsidRDefault="00CD3B57" w:rsidP="00F2581B">
      <w:pPr>
        <w:tabs>
          <w:tab w:val="left" w:pos="5812"/>
          <w:tab w:val="right" w:pos="6946"/>
        </w:tabs>
        <w:spacing w:after="0" w:line="240" w:lineRule="auto"/>
        <w:ind w:right="-709"/>
        <w:jc w:val="both"/>
        <w:rPr>
          <w:rFonts w:ascii="Calibri" w:eastAsia="Calibri" w:hAnsi="Calibri" w:cs="Calibri"/>
          <w:sz w:val="20"/>
          <w:szCs w:val="20"/>
          <w:lang w:val="fr-CA"/>
        </w:rPr>
      </w:pPr>
      <w:r w:rsidRPr="0090172A">
        <w:rPr>
          <w:rFonts w:ascii="Calibri" w:eastAsia="Calibri" w:hAnsi="Calibri" w:cs="Calibri"/>
          <w:sz w:val="20"/>
          <w:szCs w:val="20"/>
          <w:lang w:val="fr-CA"/>
        </w:rPr>
        <w:t>200</w:t>
      </w:r>
      <w:r w:rsidR="002C2814" w:rsidRPr="0090172A">
        <w:rPr>
          <w:rFonts w:ascii="Calibri" w:eastAsia="Calibri" w:hAnsi="Calibri" w:cs="Calibri"/>
          <w:sz w:val="20"/>
          <w:szCs w:val="20"/>
          <w:lang w:val="fr-CA"/>
        </w:rPr>
        <w:t> $</w:t>
      </w:r>
      <w:r w:rsidRPr="0090172A">
        <w:rPr>
          <w:rFonts w:ascii="Calibri" w:eastAsia="Calibri" w:hAnsi="Calibri" w:cs="Calibri"/>
          <w:sz w:val="20"/>
          <w:szCs w:val="20"/>
          <w:lang w:val="fr-CA"/>
        </w:rPr>
        <w:t xml:space="preserve"> x 2 x 2=</w:t>
      </w:r>
      <w:r w:rsidR="0006634F" w:rsidRPr="0090172A">
        <w:rPr>
          <w:rFonts w:ascii="Calibri" w:eastAsia="Calibri" w:hAnsi="Calibri" w:cs="Calibri"/>
          <w:sz w:val="20"/>
          <w:szCs w:val="20"/>
          <w:lang w:val="fr-CA"/>
        </w:rPr>
        <w:t xml:space="preserve"> 800</w:t>
      </w:r>
      <w:r w:rsidR="002C2814" w:rsidRPr="0090172A">
        <w:rPr>
          <w:rFonts w:ascii="Calibri" w:eastAsia="Calibri" w:hAnsi="Calibri" w:cs="Calibri"/>
          <w:sz w:val="20"/>
          <w:szCs w:val="20"/>
          <w:lang w:val="fr-CA"/>
        </w:rPr>
        <w:t> $</w:t>
      </w:r>
      <w:r w:rsidR="005F5A72" w:rsidRPr="0090172A">
        <w:rPr>
          <w:rFonts w:ascii="Calibri" w:eastAsia="Calibri" w:hAnsi="Calibri" w:cs="Calibri"/>
          <w:sz w:val="20"/>
          <w:szCs w:val="20"/>
          <w:lang w:val="fr-CA"/>
        </w:rPr>
        <w:tab/>
      </w:r>
      <w:r w:rsidR="0006634F" w:rsidRPr="0090172A">
        <w:rPr>
          <w:rFonts w:ascii="Calibri" w:eastAsia="Calibri" w:hAnsi="Calibri" w:cs="Calibri"/>
          <w:sz w:val="20"/>
          <w:szCs w:val="20"/>
          <w:lang w:val="fr-CA"/>
        </w:rPr>
        <w:tab/>
      </w:r>
      <w:r w:rsidR="005F5A72" w:rsidRPr="0090172A">
        <w:rPr>
          <w:rFonts w:ascii="Calibri" w:eastAsia="Calibri" w:hAnsi="Calibri" w:cs="Calibri"/>
          <w:sz w:val="20"/>
          <w:szCs w:val="20"/>
          <w:lang w:val="fr-CA"/>
        </w:rPr>
        <w:t>800,</w:t>
      </w:r>
      <w:r w:rsidRPr="0090172A">
        <w:rPr>
          <w:rFonts w:ascii="Calibri" w:eastAsia="Calibri" w:hAnsi="Calibri" w:cs="Calibri"/>
          <w:sz w:val="20"/>
          <w:szCs w:val="20"/>
          <w:lang w:val="fr-CA"/>
        </w:rPr>
        <w:t>00</w:t>
      </w:r>
      <w:r w:rsidR="005F5A72" w:rsidRPr="0090172A">
        <w:rPr>
          <w:rFonts w:ascii="Calibri" w:eastAsia="Calibri" w:hAnsi="Calibri" w:cs="Calibri"/>
          <w:sz w:val="20"/>
          <w:szCs w:val="20"/>
          <w:lang w:val="fr-CA"/>
        </w:rPr>
        <w:t> $</w:t>
      </w:r>
    </w:p>
    <w:p w:rsidR="00A16079" w:rsidRPr="0090172A" w:rsidRDefault="00A16079" w:rsidP="00F2581B">
      <w:pPr>
        <w:tabs>
          <w:tab w:val="left" w:pos="5812"/>
          <w:tab w:val="right" w:pos="6946"/>
        </w:tabs>
        <w:spacing w:after="0" w:line="240" w:lineRule="auto"/>
        <w:ind w:right="-709"/>
        <w:jc w:val="both"/>
        <w:rPr>
          <w:rFonts w:ascii="Calibri" w:eastAsia="Calibri" w:hAnsi="Calibri" w:cs="Calibri"/>
          <w:sz w:val="20"/>
          <w:szCs w:val="20"/>
          <w:lang w:val="fr-CA"/>
        </w:rPr>
      </w:pPr>
    </w:p>
    <w:p w:rsidR="00A63345" w:rsidRPr="0090172A" w:rsidRDefault="002C2814" w:rsidP="00F2581B">
      <w:pPr>
        <w:tabs>
          <w:tab w:val="left" w:pos="5812"/>
          <w:tab w:val="right" w:pos="6946"/>
        </w:tabs>
        <w:spacing w:after="0" w:line="240" w:lineRule="auto"/>
        <w:ind w:right="-709"/>
        <w:jc w:val="both"/>
        <w:rPr>
          <w:rFonts w:ascii="Calibri" w:eastAsia="Calibri" w:hAnsi="Calibri" w:cs="Calibri"/>
          <w:sz w:val="20"/>
          <w:szCs w:val="20"/>
          <w:lang w:val="fr-CA"/>
        </w:rPr>
      </w:pPr>
      <w:r w:rsidRPr="0090172A">
        <w:rPr>
          <w:rFonts w:ascii="Calibri" w:eastAsia="Calibri" w:hAnsi="Calibri" w:cs="Calibri"/>
          <w:sz w:val="20"/>
          <w:szCs w:val="20"/>
          <w:lang w:val="fr-CA"/>
        </w:rPr>
        <w:t>Déplacements locaux :</w:t>
      </w:r>
      <w:r w:rsidR="00CD3B57" w:rsidRPr="0090172A">
        <w:rPr>
          <w:rFonts w:ascii="Calibri" w:eastAsia="Calibri" w:hAnsi="Calibri" w:cs="Calibri"/>
          <w:sz w:val="20"/>
          <w:szCs w:val="20"/>
          <w:lang w:val="fr-CA"/>
        </w:rPr>
        <w:t xml:space="preserve"> taxis</w:t>
      </w:r>
      <w:r w:rsidR="005F5A72" w:rsidRPr="0090172A">
        <w:rPr>
          <w:rFonts w:ascii="Calibri" w:eastAsia="Calibri" w:hAnsi="Calibri" w:cs="Calibri"/>
          <w:sz w:val="20"/>
          <w:szCs w:val="20"/>
          <w:lang w:val="fr-CA"/>
        </w:rPr>
        <w:tab/>
      </w:r>
      <w:r w:rsidR="005F5A72" w:rsidRPr="0090172A">
        <w:rPr>
          <w:rFonts w:ascii="Calibri" w:eastAsia="Calibri" w:hAnsi="Calibri" w:cs="Calibri"/>
          <w:sz w:val="20"/>
          <w:szCs w:val="20"/>
          <w:lang w:val="fr-CA"/>
        </w:rPr>
        <w:tab/>
      </w:r>
      <w:r w:rsidR="00CD3B57" w:rsidRPr="0090172A">
        <w:rPr>
          <w:rFonts w:ascii="Calibri" w:eastAsia="Calibri" w:hAnsi="Calibri" w:cs="Calibri"/>
          <w:sz w:val="20"/>
          <w:szCs w:val="20"/>
          <w:lang w:val="fr-CA"/>
        </w:rPr>
        <w:t>200</w:t>
      </w:r>
      <w:r w:rsidR="005F5A72" w:rsidRPr="0090172A">
        <w:rPr>
          <w:rFonts w:ascii="Calibri" w:eastAsia="Calibri" w:hAnsi="Calibri" w:cs="Calibri"/>
          <w:sz w:val="20"/>
          <w:szCs w:val="20"/>
          <w:lang w:val="fr-CA"/>
        </w:rPr>
        <w:t>,</w:t>
      </w:r>
      <w:r w:rsidR="00CD3B57" w:rsidRPr="0090172A">
        <w:rPr>
          <w:rFonts w:ascii="Calibri" w:eastAsia="Calibri" w:hAnsi="Calibri" w:cs="Calibri"/>
          <w:sz w:val="20"/>
          <w:szCs w:val="20"/>
          <w:lang w:val="fr-CA"/>
        </w:rPr>
        <w:t>00</w:t>
      </w:r>
      <w:r w:rsidR="005F5A72" w:rsidRPr="0090172A">
        <w:rPr>
          <w:rFonts w:ascii="Calibri" w:eastAsia="Calibri" w:hAnsi="Calibri" w:cs="Calibri"/>
          <w:sz w:val="20"/>
          <w:szCs w:val="20"/>
          <w:lang w:val="fr-CA"/>
        </w:rPr>
        <w:t> $</w:t>
      </w:r>
    </w:p>
    <w:p w:rsidR="00A16079" w:rsidRPr="0090172A" w:rsidRDefault="00A16079" w:rsidP="00F2581B">
      <w:pPr>
        <w:tabs>
          <w:tab w:val="left" w:pos="5812"/>
          <w:tab w:val="right" w:pos="6946"/>
        </w:tabs>
        <w:spacing w:after="0" w:line="240" w:lineRule="auto"/>
        <w:ind w:right="-709"/>
        <w:jc w:val="both"/>
        <w:rPr>
          <w:rFonts w:ascii="Calibri" w:eastAsia="Calibri" w:hAnsi="Calibri" w:cs="Calibri"/>
          <w:sz w:val="20"/>
          <w:szCs w:val="20"/>
          <w:lang w:val="fr-CA"/>
        </w:rPr>
      </w:pPr>
    </w:p>
    <w:p w:rsidR="00A63345" w:rsidRPr="0090172A" w:rsidRDefault="002C2814" w:rsidP="00F2581B">
      <w:pPr>
        <w:tabs>
          <w:tab w:val="left" w:pos="5812"/>
          <w:tab w:val="right" w:pos="6946"/>
        </w:tabs>
        <w:spacing w:line="240" w:lineRule="auto"/>
        <w:ind w:right="-709"/>
        <w:jc w:val="both"/>
        <w:rPr>
          <w:rFonts w:ascii="Calibri" w:eastAsia="Calibri" w:hAnsi="Calibri" w:cs="Calibri"/>
          <w:sz w:val="20"/>
          <w:szCs w:val="20"/>
          <w:lang w:val="fr-CA"/>
        </w:rPr>
      </w:pPr>
      <w:r w:rsidRPr="0090172A">
        <w:rPr>
          <w:rFonts w:ascii="Calibri" w:eastAsia="Calibri" w:hAnsi="Calibri" w:cs="Calibri"/>
          <w:sz w:val="20"/>
          <w:szCs w:val="20"/>
          <w:lang w:val="fr-CA"/>
        </w:rPr>
        <w:t xml:space="preserve">Stationnement : </w:t>
      </w:r>
      <w:r w:rsidR="00CD3B57" w:rsidRPr="0090172A">
        <w:rPr>
          <w:rFonts w:ascii="Calibri" w:eastAsia="Calibri" w:hAnsi="Calibri" w:cs="Calibri"/>
          <w:sz w:val="20"/>
          <w:szCs w:val="20"/>
          <w:lang w:val="fr-CA"/>
        </w:rPr>
        <w:t>8 x 25</w:t>
      </w:r>
      <w:r w:rsidR="007B0515">
        <w:rPr>
          <w:rFonts w:ascii="Calibri" w:eastAsia="Calibri" w:hAnsi="Calibri" w:cs="Calibri"/>
          <w:sz w:val="20"/>
          <w:szCs w:val="20"/>
          <w:lang w:val="fr-CA"/>
        </w:rPr>
        <w:t> $</w:t>
      </w:r>
      <w:r w:rsidR="005F5A72" w:rsidRPr="0090172A">
        <w:rPr>
          <w:rFonts w:ascii="Calibri" w:eastAsia="Calibri" w:hAnsi="Calibri" w:cs="Calibri"/>
          <w:sz w:val="20"/>
          <w:szCs w:val="20"/>
          <w:lang w:val="fr-CA"/>
        </w:rPr>
        <w:tab/>
      </w:r>
      <w:r w:rsidR="005F5A72" w:rsidRPr="0090172A">
        <w:rPr>
          <w:rFonts w:ascii="Calibri" w:eastAsia="Calibri" w:hAnsi="Calibri" w:cs="Calibri"/>
          <w:sz w:val="20"/>
          <w:szCs w:val="20"/>
          <w:lang w:val="fr-CA"/>
        </w:rPr>
        <w:tab/>
      </w:r>
      <w:r w:rsidR="00CD3B57" w:rsidRPr="0090172A">
        <w:rPr>
          <w:rFonts w:ascii="Calibri" w:eastAsia="Calibri" w:hAnsi="Calibri" w:cs="Calibri"/>
          <w:sz w:val="20"/>
          <w:szCs w:val="20"/>
          <w:lang w:val="fr-CA"/>
        </w:rPr>
        <w:t>200</w:t>
      </w:r>
      <w:r w:rsidR="005F5A72" w:rsidRPr="0090172A">
        <w:rPr>
          <w:rFonts w:ascii="Calibri" w:eastAsia="Calibri" w:hAnsi="Calibri" w:cs="Calibri"/>
          <w:sz w:val="20"/>
          <w:szCs w:val="20"/>
          <w:lang w:val="fr-CA"/>
        </w:rPr>
        <w:t>,</w:t>
      </w:r>
      <w:r w:rsidR="00CD3B57" w:rsidRPr="0090172A">
        <w:rPr>
          <w:rFonts w:ascii="Calibri" w:eastAsia="Calibri" w:hAnsi="Calibri" w:cs="Calibri"/>
          <w:sz w:val="20"/>
          <w:szCs w:val="20"/>
          <w:lang w:val="fr-CA"/>
        </w:rPr>
        <w:t>00</w:t>
      </w:r>
      <w:r w:rsidR="005F5A72" w:rsidRPr="0090172A">
        <w:rPr>
          <w:rFonts w:ascii="Calibri" w:eastAsia="Calibri" w:hAnsi="Calibri" w:cs="Calibri"/>
          <w:sz w:val="20"/>
          <w:szCs w:val="20"/>
          <w:lang w:val="fr-CA"/>
        </w:rPr>
        <w:t> $</w:t>
      </w:r>
    </w:p>
    <w:p w:rsidR="00A63345" w:rsidRPr="0090172A" w:rsidRDefault="002C2814" w:rsidP="00F2581B">
      <w:pPr>
        <w:tabs>
          <w:tab w:val="left" w:pos="5812"/>
          <w:tab w:val="right" w:pos="6946"/>
        </w:tabs>
        <w:ind w:right="-709"/>
        <w:jc w:val="both"/>
        <w:rPr>
          <w:rFonts w:ascii="Calibri" w:eastAsia="Calibri" w:hAnsi="Calibri" w:cs="Calibri"/>
          <w:sz w:val="20"/>
          <w:szCs w:val="20"/>
          <w:lang w:val="fr-CA"/>
        </w:rPr>
      </w:pPr>
      <w:r w:rsidRPr="0090172A">
        <w:rPr>
          <w:rFonts w:ascii="Calibri" w:eastAsia="Calibri" w:hAnsi="Calibri" w:cs="Calibri"/>
          <w:sz w:val="20"/>
          <w:szCs w:val="20"/>
          <w:lang w:val="fr-CA"/>
        </w:rPr>
        <w:t>Salles de réunion (</w:t>
      </w:r>
      <w:r w:rsidR="00CD3B57" w:rsidRPr="0090172A">
        <w:rPr>
          <w:rFonts w:ascii="Calibri" w:eastAsia="Calibri" w:hAnsi="Calibri" w:cs="Calibri"/>
          <w:sz w:val="20"/>
          <w:szCs w:val="20"/>
          <w:lang w:val="fr-CA"/>
        </w:rPr>
        <w:t>1</w:t>
      </w:r>
      <w:r w:rsidRPr="0090172A">
        <w:rPr>
          <w:rFonts w:ascii="Calibri" w:eastAsia="Calibri" w:hAnsi="Calibri" w:cs="Calibri"/>
          <w:sz w:val="20"/>
          <w:szCs w:val="20"/>
          <w:lang w:val="fr-CA"/>
        </w:rPr>
        <w:t xml:space="preserve"> à </w:t>
      </w:r>
      <w:r w:rsidR="00CD3B57" w:rsidRPr="0090172A">
        <w:rPr>
          <w:rFonts w:ascii="Calibri" w:eastAsia="Calibri" w:hAnsi="Calibri" w:cs="Calibri"/>
          <w:sz w:val="20"/>
          <w:szCs w:val="20"/>
          <w:lang w:val="fr-CA"/>
        </w:rPr>
        <w:t>2</w:t>
      </w:r>
      <w:r w:rsidRPr="0090172A">
        <w:rPr>
          <w:rFonts w:ascii="Calibri" w:eastAsia="Calibri" w:hAnsi="Calibri" w:cs="Calibri"/>
          <w:sz w:val="20"/>
          <w:szCs w:val="20"/>
          <w:lang w:val="fr-CA"/>
        </w:rPr>
        <w:t xml:space="preserve">) près du site </w:t>
      </w:r>
      <w:r w:rsidR="007B252B" w:rsidRPr="0090172A">
        <w:rPr>
          <w:rFonts w:ascii="Calibri" w:eastAsia="Calibri" w:hAnsi="Calibri" w:cs="Calibri"/>
          <w:sz w:val="20"/>
          <w:szCs w:val="20"/>
          <w:lang w:val="fr-CA"/>
        </w:rPr>
        <w:t>Glen</w:t>
      </w:r>
      <w:r w:rsidR="005F5A72" w:rsidRPr="0090172A">
        <w:rPr>
          <w:rFonts w:ascii="Calibri" w:eastAsia="Calibri" w:hAnsi="Calibri" w:cs="Calibri"/>
          <w:sz w:val="20"/>
          <w:szCs w:val="20"/>
          <w:lang w:val="fr-CA"/>
        </w:rPr>
        <w:tab/>
      </w:r>
      <w:r w:rsidR="00CD3B57" w:rsidRPr="0090172A">
        <w:rPr>
          <w:rFonts w:ascii="Calibri" w:eastAsia="Calibri" w:hAnsi="Calibri" w:cs="Calibri"/>
          <w:sz w:val="20"/>
          <w:szCs w:val="20"/>
          <w:lang w:val="fr-CA"/>
        </w:rPr>
        <w:tab/>
      </w:r>
      <w:r w:rsidR="007B252B" w:rsidRPr="0090172A">
        <w:rPr>
          <w:rFonts w:ascii="Calibri" w:eastAsia="Calibri" w:hAnsi="Calibri" w:cs="Calibri"/>
          <w:sz w:val="20"/>
          <w:szCs w:val="20"/>
          <w:lang w:val="fr-CA"/>
        </w:rPr>
        <w:t>*</w:t>
      </w:r>
      <w:r w:rsidR="00CD3B57" w:rsidRPr="0090172A">
        <w:rPr>
          <w:rFonts w:ascii="Calibri" w:eastAsia="Calibri" w:hAnsi="Calibri" w:cs="Calibri"/>
          <w:sz w:val="20"/>
          <w:szCs w:val="20"/>
          <w:lang w:val="fr-CA"/>
        </w:rPr>
        <w:t>2</w:t>
      </w:r>
      <w:r w:rsidR="005F5A72" w:rsidRPr="0090172A">
        <w:rPr>
          <w:rFonts w:ascii="Calibri" w:eastAsia="Calibri" w:hAnsi="Calibri" w:cs="Calibri"/>
          <w:sz w:val="20"/>
          <w:szCs w:val="20"/>
          <w:lang w:val="fr-CA"/>
        </w:rPr>
        <w:t> </w:t>
      </w:r>
      <w:r w:rsidR="00CD3B57" w:rsidRPr="0090172A">
        <w:rPr>
          <w:rFonts w:ascii="Calibri" w:eastAsia="Calibri" w:hAnsi="Calibri" w:cs="Calibri"/>
          <w:sz w:val="20"/>
          <w:szCs w:val="20"/>
          <w:lang w:val="fr-CA"/>
        </w:rPr>
        <w:t>000</w:t>
      </w:r>
      <w:r w:rsidR="005F5A72" w:rsidRPr="0090172A">
        <w:rPr>
          <w:rFonts w:ascii="Calibri" w:eastAsia="Calibri" w:hAnsi="Calibri" w:cs="Calibri"/>
          <w:sz w:val="20"/>
          <w:szCs w:val="20"/>
          <w:lang w:val="fr-CA"/>
        </w:rPr>
        <w:t>,</w:t>
      </w:r>
      <w:r w:rsidR="00CD3B57" w:rsidRPr="0090172A">
        <w:rPr>
          <w:rFonts w:ascii="Calibri" w:eastAsia="Calibri" w:hAnsi="Calibri" w:cs="Calibri"/>
          <w:sz w:val="20"/>
          <w:szCs w:val="20"/>
          <w:lang w:val="fr-CA"/>
        </w:rPr>
        <w:t>00</w:t>
      </w:r>
      <w:r w:rsidR="005F5A72" w:rsidRPr="0090172A">
        <w:rPr>
          <w:rFonts w:ascii="Calibri" w:eastAsia="Calibri" w:hAnsi="Calibri" w:cs="Calibri"/>
          <w:sz w:val="20"/>
          <w:szCs w:val="20"/>
          <w:lang w:val="fr-CA"/>
        </w:rPr>
        <w:t> $</w:t>
      </w:r>
    </w:p>
    <w:p w:rsidR="00A63345" w:rsidRPr="0090172A" w:rsidRDefault="00CD3B57" w:rsidP="00F2581B">
      <w:pPr>
        <w:tabs>
          <w:tab w:val="left" w:pos="5812"/>
          <w:tab w:val="right" w:pos="6946"/>
        </w:tabs>
        <w:ind w:right="-709"/>
        <w:jc w:val="both"/>
        <w:rPr>
          <w:rFonts w:ascii="Calibri" w:eastAsia="Calibri" w:hAnsi="Calibri" w:cs="Calibri"/>
          <w:sz w:val="20"/>
          <w:szCs w:val="20"/>
          <w:lang w:val="fr-CA"/>
        </w:rPr>
      </w:pPr>
      <w:r w:rsidRPr="0090172A">
        <w:rPr>
          <w:rFonts w:ascii="Calibri" w:eastAsia="Calibri" w:hAnsi="Calibri" w:cs="Calibri"/>
          <w:sz w:val="20"/>
          <w:szCs w:val="20"/>
          <w:lang w:val="fr-CA"/>
        </w:rPr>
        <w:t xml:space="preserve">3 </w:t>
      </w:r>
      <w:r w:rsidR="002C2814" w:rsidRPr="0090172A">
        <w:rPr>
          <w:rFonts w:ascii="Calibri" w:eastAsia="Calibri" w:hAnsi="Calibri" w:cs="Calibri"/>
          <w:sz w:val="20"/>
          <w:szCs w:val="20"/>
          <w:lang w:val="fr-CA"/>
        </w:rPr>
        <w:t>pauses-santé</w:t>
      </w:r>
      <w:r w:rsidRPr="0090172A">
        <w:rPr>
          <w:rFonts w:ascii="Calibri" w:eastAsia="Calibri" w:hAnsi="Calibri" w:cs="Calibri"/>
          <w:sz w:val="20"/>
          <w:szCs w:val="20"/>
          <w:lang w:val="fr-CA"/>
        </w:rPr>
        <w:t xml:space="preserve"> 12</w:t>
      </w:r>
      <w:r w:rsidR="002C2814" w:rsidRPr="0090172A">
        <w:rPr>
          <w:rFonts w:ascii="Calibri" w:eastAsia="Calibri" w:hAnsi="Calibri" w:cs="Calibri"/>
          <w:sz w:val="20"/>
          <w:szCs w:val="20"/>
          <w:lang w:val="fr-CA"/>
        </w:rPr>
        <w:t> $</w:t>
      </w:r>
      <w:r w:rsidRPr="0090172A">
        <w:rPr>
          <w:rFonts w:ascii="Calibri" w:eastAsia="Calibri" w:hAnsi="Calibri" w:cs="Calibri"/>
          <w:sz w:val="20"/>
          <w:szCs w:val="20"/>
          <w:lang w:val="fr-CA"/>
        </w:rPr>
        <w:t xml:space="preserve"> x 35 x 3</w:t>
      </w:r>
      <w:r w:rsidRPr="0090172A">
        <w:rPr>
          <w:rFonts w:ascii="Calibri" w:eastAsia="Calibri" w:hAnsi="Calibri" w:cs="Calibri"/>
          <w:sz w:val="20"/>
          <w:szCs w:val="20"/>
          <w:lang w:val="fr-CA"/>
        </w:rPr>
        <w:tab/>
      </w:r>
      <w:r w:rsidRPr="0090172A">
        <w:rPr>
          <w:rFonts w:ascii="Calibri" w:eastAsia="Calibri" w:hAnsi="Calibri" w:cs="Calibri"/>
          <w:sz w:val="20"/>
          <w:szCs w:val="20"/>
          <w:lang w:val="fr-CA"/>
        </w:rPr>
        <w:tab/>
        <w:t>1</w:t>
      </w:r>
      <w:r w:rsidR="005F5A72" w:rsidRPr="0090172A">
        <w:rPr>
          <w:rFonts w:ascii="Calibri" w:eastAsia="Calibri" w:hAnsi="Calibri" w:cs="Calibri"/>
          <w:sz w:val="20"/>
          <w:szCs w:val="20"/>
          <w:lang w:val="fr-CA"/>
        </w:rPr>
        <w:t> </w:t>
      </w:r>
      <w:r w:rsidRPr="0090172A">
        <w:rPr>
          <w:rFonts w:ascii="Calibri" w:eastAsia="Calibri" w:hAnsi="Calibri" w:cs="Calibri"/>
          <w:sz w:val="20"/>
          <w:szCs w:val="20"/>
          <w:lang w:val="fr-CA"/>
        </w:rPr>
        <w:t>260</w:t>
      </w:r>
      <w:r w:rsidR="005F5A72" w:rsidRPr="0090172A">
        <w:rPr>
          <w:rFonts w:ascii="Calibri" w:eastAsia="Calibri" w:hAnsi="Calibri" w:cs="Calibri"/>
          <w:sz w:val="20"/>
          <w:szCs w:val="20"/>
          <w:lang w:val="fr-CA"/>
        </w:rPr>
        <w:t>,</w:t>
      </w:r>
      <w:r w:rsidRPr="0090172A">
        <w:rPr>
          <w:rFonts w:ascii="Calibri" w:eastAsia="Calibri" w:hAnsi="Calibri" w:cs="Calibri"/>
          <w:sz w:val="20"/>
          <w:szCs w:val="20"/>
          <w:lang w:val="fr-CA"/>
        </w:rPr>
        <w:t>00</w:t>
      </w:r>
      <w:r w:rsidR="005F5A72" w:rsidRPr="0090172A">
        <w:rPr>
          <w:rFonts w:ascii="Calibri" w:eastAsia="Calibri" w:hAnsi="Calibri" w:cs="Calibri"/>
          <w:sz w:val="20"/>
          <w:szCs w:val="20"/>
          <w:lang w:val="fr-CA"/>
        </w:rPr>
        <w:t> $</w:t>
      </w:r>
    </w:p>
    <w:p w:rsidR="00A63345" w:rsidRPr="0090172A" w:rsidRDefault="00CD3B57" w:rsidP="00F2581B">
      <w:pPr>
        <w:tabs>
          <w:tab w:val="left" w:pos="5812"/>
          <w:tab w:val="right" w:pos="6946"/>
        </w:tabs>
        <w:ind w:right="-709"/>
        <w:jc w:val="both"/>
        <w:rPr>
          <w:rFonts w:ascii="Calibri" w:eastAsia="Calibri" w:hAnsi="Calibri" w:cs="Calibri"/>
          <w:sz w:val="20"/>
          <w:szCs w:val="20"/>
          <w:lang w:val="fr-CA"/>
        </w:rPr>
      </w:pPr>
      <w:r w:rsidRPr="0090172A">
        <w:rPr>
          <w:rFonts w:ascii="Calibri" w:eastAsia="Calibri" w:hAnsi="Calibri" w:cs="Calibri"/>
          <w:sz w:val="20"/>
          <w:szCs w:val="20"/>
          <w:lang w:val="fr-CA"/>
        </w:rPr>
        <w:t xml:space="preserve">2 </w:t>
      </w:r>
      <w:r w:rsidR="002C2814" w:rsidRPr="0090172A">
        <w:rPr>
          <w:rFonts w:ascii="Calibri" w:eastAsia="Calibri" w:hAnsi="Calibri" w:cs="Calibri"/>
          <w:sz w:val="20"/>
          <w:szCs w:val="20"/>
          <w:lang w:val="fr-CA"/>
        </w:rPr>
        <w:t>dîners</w:t>
      </w:r>
      <w:r w:rsidRPr="0090172A">
        <w:rPr>
          <w:rFonts w:ascii="Calibri" w:eastAsia="Calibri" w:hAnsi="Calibri" w:cs="Calibri"/>
          <w:sz w:val="20"/>
          <w:szCs w:val="20"/>
          <w:lang w:val="fr-CA"/>
        </w:rPr>
        <w:t xml:space="preserve"> 25</w:t>
      </w:r>
      <w:r w:rsidR="002C2814" w:rsidRPr="0090172A">
        <w:rPr>
          <w:rFonts w:ascii="Calibri" w:eastAsia="Calibri" w:hAnsi="Calibri" w:cs="Calibri"/>
          <w:sz w:val="20"/>
          <w:szCs w:val="20"/>
          <w:lang w:val="fr-CA"/>
        </w:rPr>
        <w:t> $</w:t>
      </w:r>
      <w:r w:rsidRPr="0090172A">
        <w:rPr>
          <w:rFonts w:ascii="Calibri" w:eastAsia="Calibri" w:hAnsi="Calibri" w:cs="Calibri"/>
          <w:sz w:val="20"/>
          <w:szCs w:val="20"/>
          <w:lang w:val="fr-CA"/>
        </w:rPr>
        <w:t xml:space="preserve"> x</w:t>
      </w:r>
      <w:r w:rsidR="002C2814" w:rsidRPr="0090172A">
        <w:rPr>
          <w:rFonts w:ascii="Calibri" w:eastAsia="Calibri" w:hAnsi="Calibri" w:cs="Calibri"/>
          <w:sz w:val="20"/>
          <w:szCs w:val="20"/>
          <w:lang w:val="fr-CA"/>
        </w:rPr>
        <w:t xml:space="preserve"> </w:t>
      </w:r>
      <w:r w:rsidRPr="0090172A">
        <w:rPr>
          <w:rFonts w:ascii="Calibri" w:eastAsia="Calibri" w:hAnsi="Calibri" w:cs="Calibri"/>
          <w:sz w:val="20"/>
          <w:szCs w:val="20"/>
          <w:lang w:val="fr-CA"/>
        </w:rPr>
        <w:t>35 x 2</w:t>
      </w:r>
      <w:r w:rsidRPr="0090172A">
        <w:rPr>
          <w:rFonts w:ascii="Calibri" w:eastAsia="Calibri" w:hAnsi="Calibri" w:cs="Calibri"/>
          <w:sz w:val="20"/>
          <w:szCs w:val="20"/>
          <w:lang w:val="fr-CA"/>
        </w:rPr>
        <w:tab/>
      </w:r>
      <w:r w:rsidRPr="0090172A">
        <w:rPr>
          <w:rFonts w:ascii="Calibri" w:eastAsia="Calibri" w:hAnsi="Calibri" w:cs="Calibri"/>
          <w:sz w:val="20"/>
          <w:szCs w:val="20"/>
          <w:lang w:val="fr-CA"/>
        </w:rPr>
        <w:tab/>
        <w:t>1</w:t>
      </w:r>
      <w:r w:rsidR="005F5A72" w:rsidRPr="0090172A">
        <w:rPr>
          <w:rFonts w:ascii="Calibri" w:eastAsia="Calibri" w:hAnsi="Calibri" w:cs="Calibri"/>
          <w:sz w:val="20"/>
          <w:szCs w:val="20"/>
          <w:lang w:val="fr-CA"/>
        </w:rPr>
        <w:t> </w:t>
      </w:r>
      <w:r w:rsidRPr="0090172A">
        <w:rPr>
          <w:rFonts w:ascii="Calibri" w:eastAsia="Calibri" w:hAnsi="Calibri" w:cs="Calibri"/>
          <w:sz w:val="20"/>
          <w:szCs w:val="20"/>
          <w:lang w:val="fr-CA"/>
        </w:rPr>
        <w:t>750</w:t>
      </w:r>
      <w:r w:rsidR="005F5A72" w:rsidRPr="0090172A">
        <w:rPr>
          <w:rFonts w:ascii="Calibri" w:eastAsia="Calibri" w:hAnsi="Calibri" w:cs="Calibri"/>
          <w:sz w:val="20"/>
          <w:szCs w:val="20"/>
          <w:lang w:val="fr-CA"/>
        </w:rPr>
        <w:t>,</w:t>
      </w:r>
      <w:r w:rsidRPr="0090172A">
        <w:rPr>
          <w:rFonts w:ascii="Calibri" w:eastAsia="Calibri" w:hAnsi="Calibri" w:cs="Calibri"/>
          <w:sz w:val="20"/>
          <w:szCs w:val="20"/>
          <w:lang w:val="fr-CA"/>
        </w:rPr>
        <w:t>00</w:t>
      </w:r>
      <w:r w:rsidR="005F5A72" w:rsidRPr="0090172A">
        <w:rPr>
          <w:rFonts w:ascii="Calibri" w:eastAsia="Calibri" w:hAnsi="Calibri" w:cs="Calibri"/>
          <w:sz w:val="20"/>
          <w:szCs w:val="20"/>
          <w:lang w:val="fr-CA"/>
        </w:rPr>
        <w:t> $</w:t>
      </w:r>
    </w:p>
    <w:p w:rsidR="00A63345" w:rsidRPr="0090172A" w:rsidRDefault="00CD3B57" w:rsidP="00F2581B">
      <w:pPr>
        <w:tabs>
          <w:tab w:val="left" w:pos="5812"/>
          <w:tab w:val="right" w:pos="6946"/>
        </w:tabs>
        <w:ind w:right="-709"/>
        <w:jc w:val="both"/>
        <w:rPr>
          <w:rFonts w:ascii="Calibri" w:eastAsia="Calibri" w:hAnsi="Calibri" w:cs="Calibri"/>
          <w:b/>
          <w:sz w:val="20"/>
          <w:szCs w:val="20"/>
          <w:lang w:val="fr-CA"/>
        </w:rPr>
      </w:pPr>
      <w:r w:rsidRPr="0090172A">
        <w:rPr>
          <w:rFonts w:ascii="Calibri" w:eastAsia="Calibri" w:hAnsi="Calibri" w:cs="Calibri"/>
          <w:sz w:val="20"/>
          <w:szCs w:val="20"/>
          <w:lang w:val="fr-CA"/>
        </w:rPr>
        <w:t xml:space="preserve">1 </w:t>
      </w:r>
      <w:proofErr w:type="gramStart"/>
      <w:r w:rsidR="002C2814" w:rsidRPr="0090172A">
        <w:rPr>
          <w:rFonts w:ascii="Calibri" w:eastAsia="Calibri" w:hAnsi="Calibri" w:cs="Calibri"/>
          <w:sz w:val="20"/>
          <w:szCs w:val="20"/>
          <w:lang w:val="fr-CA"/>
        </w:rPr>
        <w:t>souper</w:t>
      </w:r>
      <w:proofErr w:type="gramEnd"/>
      <w:r w:rsidR="002C2814" w:rsidRPr="0090172A">
        <w:rPr>
          <w:rFonts w:ascii="Calibri" w:eastAsia="Calibri" w:hAnsi="Calibri" w:cs="Calibri"/>
          <w:sz w:val="20"/>
          <w:szCs w:val="20"/>
          <w:lang w:val="fr-CA"/>
        </w:rPr>
        <w:t xml:space="preserve"> de groupe pour </w:t>
      </w:r>
      <w:r w:rsidRPr="0090172A">
        <w:rPr>
          <w:rFonts w:ascii="Calibri" w:eastAsia="Calibri" w:hAnsi="Calibri" w:cs="Calibri"/>
          <w:sz w:val="20"/>
          <w:szCs w:val="20"/>
          <w:lang w:val="fr-CA"/>
        </w:rPr>
        <w:t>12</w:t>
      </w:r>
      <w:r w:rsidR="002C2814" w:rsidRPr="0090172A">
        <w:rPr>
          <w:rFonts w:ascii="Calibri" w:eastAsia="Calibri" w:hAnsi="Calibri" w:cs="Calibri"/>
          <w:sz w:val="20"/>
          <w:szCs w:val="20"/>
          <w:lang w:val="fr-CA"/>
        </w:rPr>
        <w:t> </w:t>
      </w:r>
      <w:r w:rsidR="00A16079" w:rsidRPr="0090172A">
        <w:rPr>
          <w:rFonts w:ascii="Calibri" w:eastAsia="Calibri" w:hAnsi="Calibri" w:cs="Calibri"/>
          <w:sz w:val="20"/>
          <w:szCs w:val="20"/>
          <w:lang w:val="fr-CA"/>
        </w:rPr>
        <w:t>person</w:t>
      </w:r>
      <w:r w:rsidR="002C2814" w:rsidRPr="0090172A">
        <w:rPr>
          <w:rFonts w:ascii="Calibri" w:eastAsia="Calibri" w:hAnsi="Calibri" w:cs="Calibri"/>
          <w:sz w:val="20"/>
          <w:szCs w:val="20"/>
          <w:lang w:val="fr-CA"/>
        </w:rPr>
        <w:t>ne</w:t>
      </w:r>
      <w:r w:rsidR="00A16079" w:rsidRPr="0090172A">
        <w:rPr>
          <w:rFonts w:ascii="Calibri" w:eastAsia="Calibri" w:hAnsi="Calibri" w:cs="Calibri"/>
          <w:sz w:val="20"/>
          <w:szCs w:val="20"/>
          <w:lang w:val="fr-CA"/>
        </w:rPr>
        <w:t>s 46</w:t>
      </w:r>
      <w:r w:rsidR="002C2814" w:rsidRPr="0090172A">
        <w:rPr>
          <w:rFonts w:ascii="Calibri" w:eastAsia="Calibri" w:hAnsi="Calibri" w:cs="Calibri"/>
          <w:sz w:val="20"/>
          <w:szCs w:val="20"/>
          <w:lang w:val="fr-CA"/>
        </w:rPr>
        <w:t> $</w:t>
      </w:r>
      <w:r w:rsidR="00A16079" w:rsidRPr="0090172A">
        <w:rPr>
          <w:rFonts w:ascii="Calibri" w:eastAsia="Calibri" w:hAnsi="Calibri" w:cs="Calibri"/>
          <w:sz w:val="20"/>
          <w:szCs w:val="20"/>
          <w:lang w:val="fr-CA"/>
        </w:rPr>
        <w:t xml:space="preserve"> x 12</w:t>
      </w:r>
      <w:r w:rsidR="005F5A72" w:rsidRPr="0090172A">
        <w:rPr>
          <w:rFonts w:ascii="Calibri" w:eastAsia="Calibri" w:hAnsi="Calibri" w:cs="Calibri"/>
          <w:sz w:val="20"/>
          <w:szCs w:val="20"/>
          <w:lang w:val="fr-CA"/>
        </w:rPr>
        <w:t xml:space="preserve">, </w:t>
      </w:r>
      <w:r w:rsidR="00A16079" w:rsidRPr="0090172A">
        <w:rPr>
          <w:rFonts w:ascii="Calibri" w:eastAsia="Calibri" w:hAnsi="Calibri" w:cs="Calibri"/>
          <w:sz w:val="20"/>
          <w:szCs w:val="20"/>
          <w:lang w:val="fr-CA"/>
        </w:rPr>
        <w:t xml:space="preserve">plus </w:t>
      </w:r>
      <w:r w:rsidR="002C2814" w:rsidRPr="0090172A">
        <w:rPr>
          <w:rFonts w:ascii="Calibri" w:eastAsia="Calibri" w:hAnsi="Calibri" w:cs="Calibri"/>
          <w:sz w:val="20"/>
          <w:szCs w:val="20"/>
          <w:lang w:val="fr-CA"/>
        </w:rPr>
        <w:t>pourboire</w:t>
      </w:r>
      <w:r w:rsidR="00A16079" w:rsidRPr="0090172A">
        <w:rPr>
          <w:rFonts w:ascii="Calibri" w:eastAsia="Calibri" w:hAnsi="Calibri" w:cs="Calibri"/>
          <w:sz w:val="20"/>
          <w:szCs w:val="20"/>
          <w:lang w:val="fr-CA"/>
        </w:rPr>
        <w:tab/>
      </w:r>
      <w:r w:rsidR="00A16079" w:rsidRPr="0090172A">
        <w:rPr>
          <w:rFonts w:ascii="Calibri" w:eastAsia="Calibri" w:hAnsi="Calibri" w:cs="Calibri"/>
          <w:sz w:val="20"/>
          <w:szCs w:val="20"/>
          <w:lang w:val="fr-CA"/>
        </w:rPr>
        <w:tab/>
      </w:r>
      <w:r w:rsidRPr="0090172A">
        <w:rPr>
          <w:rFonts w:ascii="Calibri" w:eastAsia="Calibri" w:hAnsi="Calibri" w:cs="Calibri"/>
          <w:sz w:val="20"/>
          <w:szCs w:val="20"/>
          <w:lang w:val="fr-CA"/>
        </w:rPr>
        <w:t>635</w:t>
      </w:r>
      <w:r w:rsidR="005F5A72" w:rsidRPr="0090172A">
        <w:rPr>
          <w:rFonts w:ascii="Calibri" w:eastAsia="Calibri" w:hAnsi="Calibri" w:cs="Calibri"/>
          <w:sz w:val="20"/>
          <w:szCs w:val="20"/>
          <w:lang w:val="fr-CA"/>
        </w:rPr>
        <w:t>,</w:t>
      </w:r>
      <w:r w:rsidRPr="0090172A">
        <w:rPr>
          <w:rFonts w:ascii="Calibri" w:eastAsia="Calibri" w:hAnsi="Calibri" w:cs="Calibri"/>
          <w:sz w:val="20"/>
          <w:szCs w:val="20"/>
          <w:lang w:val="fr-CA"/>
        </w:rPr>
        <w:t>00</w:t>
      </w:r>
      <w:r w:rsidR="005F5A72" w:rsidRPr="0090172A">
        <w:rPr>
          <w:rFonts w:ascii="Calibri" w:eastAsia="Calibri" w:hAnsi="Calibri" w:cs="Calibri"/>
          <w:sz w:val="20"/>
          <w:szCs w:val="20"/>
          <w:lang w:val="fr-CA"/>
        </w:rPr>
        <w:t> $</w:t>
      </w:r>
    </w:p>
    <w:p w:rsidR="005E3A33" w:rsidRPr="0090172A" w:rsidRDefault="002C2814" w:rsidP="00F2581B">
      <w:pPr>
        <w:tabs>
          <w:tab w:val="left" w:pos="5812"/>
          <w:tab w:val="right" w:pos="6946"/>
        </w:tabs>
        <w:ind w:right="-709"/>
        <w:jc w:val="both"/>
        <w:rPr>
          <w:rFonts w:ascii="Calibri" w:eastAsia="Calibri" w:hAnsi="Calibri" w:cs="Calibri"/>
          <w:sz w:val="20"/>
          <w:szCs w:val="20"/>
          <w:lang w:val="fr-CA"/>
        </w:rPr>
      </w:pPr>
      <w:r w:rsidRPr="0090172A">
        <w:rPr>
          <w:rFonts w:ascii="Calibri" w:eastAsia="Calibri" w:hAnsi="Calibri" w:cs="Calibri"/>
          <w:sz w:val="20"/>
          <w:szCs w:val="20"/>
          <w:lang w:val="fr-CA"/>
        </w:rPr>
        <w:t>Technicien multimédia</w:t>
      </w:r>
      <w:r w:rsidR="00135B4D" w:rsidRPr="0090172A">
        <w:rPr>
          <w:rFonts w:ascii="Calibri" w:eastAsia="Calibri" w:hAnsi="Calibri" w:cs="Calibri"/>
          <w:sz w:val="20"/>
          <w:szCs w:val="20"/>
          <w:lang w:val="fr-CA"/>
        </w:rPr>
        <w:t xml:space="preserve"> </w:t>
      </w:r>
      <w:r w:rsidR="005E3A33" w:rsidRPr="0090172A">
        <w:rPr>
          <w:rFonts w:ascii="Calibri" w:eastAsia="Calibri" w:hAnsi="Calibri" w:cs="Calibri"/>
          <w:sz w:val="20"/>
          <w:szCs w:val="20"/>
          <w:lang w:val="fr-CA"/>
        </w:rPr>
        <w:t>(14</w:t>
      </w:r>
      <w:r w:rsidRPr="0090172A">
        <w:rPr>
          <w:rFonts w:ascii="Calibri" w:eastAsia="Calibri" w:hAnsi="Calibri" w:cs="Calibri"/>
          <w:sz w:val="20"/>
          <w:szCs w:val="20"/>
          <w:lang w:val="fr-CA"/>
        </w:rPr>
        <w:t> </w:t>
      </w:r>
      <w:r w:rsidR="005E3A33" w:rsidRPr="0090172A">
        <w:rPr>
          <w:rFonts w:ascii="Calibri" w:eastAsia="Calibri" w:hAnsi="Calibri" w:cs="Calibri"/>
          <w:sz w:val="20"/>
          <w:szCs w:val="20"/>
          <w:lang w:val="fr-CA"/>
        </w:rPr>
        <w:t>h x 40</w:t>
      </w:r>
      <w:r w:rsidRPr="0090172A">
        <w:rPr>
          <w:rFonts w:ascii="Calibri" w:eastAsia="Calibri" w:hAnsi="Calibri" w:cs="Calibri"/>
          <w:sz w:val="20"/>
          <w:szCs w:val="20"/>
          <w:lang w:val="fr-CA"/>
        </w:rPr>
        <w:t> $</w:t>
      </w:r>
      <w:r w:rsidR="005E3A33" w:rsidRPr="0090172A">
        <w:rPr>
          <w:rFonts w:ascii="Calibri" w:eastAsia="Calibri" w:hAnsi="Calibri" w:cs="Calibri"/>
          <w:sz w:val="20"/>
          <w:szCs w:val="20"/>
          <w:lang w:val="fr-CA"/>
        </w:rPr>
        <w:t>)</w:t>
      </w:r>
      <w:r w:rsidR="005E3A33" w:rsidRPr="0090172A">
        <w:rPr>
          <w:rFonts w:ascii="Calibri" w:eastAsia="Calibri" w:hAnsi="Calibri" w:cs="Calibri"/>
          <w:sz w:val="20"/>
          <w:szCs w:val="20"/>
          <w:lang w:val="fr-CA"/>
        </w:rPr>
        <w:tab/>
      </w:r>
      <w:r w:rsidR="005E3A33" w:rsidRPr="0090172A">
        <w:rPr>
          <w:rFonts w:ascii="Calibri" w:eastAsia="Calibri" w:hAnsi="Calibri" w:cs="Calibri"/>
          <w:sz w:val="20"/>
          <w:szCs w:val="20"/>
          <w:lang w:val="fr-CA"/>
        </w:rPr>
        <w:tab/>
        <w:t>560</w:t>
      </w:r>
      <w:r w:rsidR="005F5A72" w:rsidRPr="0090172A">
        <w:rPr>
          <w:rFonts w:ascii="Calibri" w:eastAsia="Calibri" w:hAnsi="Calibri" w:cs="Calibri"/>
          <w:sz w:val="20"/>
          <w:szCs w:val="20"/>
          <w:lang w:val="fr-CA"/>
        </w:rPr>
        <w:t>,</w:t>
      </w:r>
      <w:r w:rsidR="005E3A33" w:rsidRPr="0090172A">
        <w:rPr>
          <w:rFonts w:ascii="Calibri" w:eastAsia="Calibri" w:hAnsi="Calibri" w:cs="Calibri"/>
          <w:sz w:val="20"/>
          <w:szCs w:val="20"/>
          <w:lang w:val="fr-CA"/>
        </w:rPr>
        <w:t>00</w:t>
      </w:r>
      <w:r w:rsidR="005F5A72" w:rsidRPr="0090172A">
        <w:rPr>
          <w:rFonts w:ascii="Calibri" w:eastAsia="Calibri" w:hAnsi="Calibri" w:cs="Calibri"/>
          <w:sz w:val="20"/>
          <w:szCs w:val="20"/>
          <w:lang w:val="fr-CA"/>
        </w:rPr>
        <w:t> $</w:t>
      </w:r>
    </w:p>
    <w:p w:rsidR="00135B4D" w:rsidRPr="0090172A" w:rsidRDefault="002C2814" w:rsidP="00F2581B">
      <w:pPr>
        <w:tabs>
          <w:tab w:val="left" w:pos="5812"/>
          <w:tab w:val="right" w:pos="6946"/>
        </w:tabs>
        <w:ind w:right="-709"/>
        <w:jc w:val="both"/>
        <w:rPr>
          <w:rFonts w:ascii="Calibri" w:eastAsia="Calibri" w:hAnsi="Calibri" w:cs="Calibri"/>
          <w:sz w:val="20"/>
          <w:szCs w:val="20"/>
          <w:lang w:val="fr-CA"/>
        </w:rPr>
      </w:pPr>
      <w:r w:rsidRPr="0090172A">
        <w:rPr>
          <w:rFonts w:ascii="Calibri" w:eastAsia="Calibri" w:hAnsi="Calibri" w:cs="Calibri"/>
          <w:sz w:val="20"/>
          <w:szCs w:val="20"/>
          <w:lang w:val="fr-CA"/>
        </w:rPr>
        <w:t>Location d’ordinateur portable</w:t>
      </w:r>
      <w:r w:rsidR="00A16079" w:rsidRPr="0090172A">
        <w:rPr>
          <w:rFonts w:ascii="Calibri" w:eastAsia="Calibri" w:hAnsi="Calibri" w:cs="Calibri"/>
          <w:sz w:val="20"/>
          <w:szCs w:val="20"/>
          <w:lang w:val="fr-CA"/>
        </w:rPr>
        <w:t xml:space="preserve"> (2 </w:t>
      </w:r>
      <w:r w:rsidRPr="0090172A">
        <w:rPr>
          <w:rFonts w:ascii="Calibri" w:eastAsia="Calibri" w:hAnsi="Calibri" w:cs="Calibri"/>
          <w:sz w:val="20"/>
          <w:szCs w:val="20"/>
          <w:lang w:val="fr-CA"/>
        </w:rPr>
        <w:t>jours</w:t>
      </w:r>
      <w:r w:rsidR="00A16079" w:rsidRPr="0090172A">
        <w:rPr>
          <w:rFonts w:ascii="Calibri" w:eastAsia="Calibri" w:hAnsi="Calibri" w:cs="Calibri"/>
          <w:sz w:val="20"/>
          <w:szCs w:val="20"/>
          <w:lang w:val="fr-CA"/>
        </w:rPr>
        <w:t xml:space="preserve"> x 50</w:t>
      </w:r>
      <w:r w:rsidRPr="0090172A">
        <w:rPr>
          <w:rFonts w:ascii="Calibri" w:eastAsia="Calibri" w:hAnsi="Calibri" w:cs="Calibri"/>
          <w:sz w:val="20"/>
          <w:szCs w:val="20"/>
          <w:lang w:val="fr-CA"/>
        </w:rPr>
        <w:t> $</w:t>
      </w:r>
      <w:r w:rsidR="00A16079" w:rsidRPr="0090172A">
        <w:rPr>
          <w:rFonts w:ascii="Calibri" w:eastAsia="Calibri" w:hAnsi="Calibri" w:cs="Calibri"/>
          <w:sz w:val="20"/>
          <w:szCs w:val="20"/>
          <w:lang w:val="fr-CA"/>
        </w:rPr>
        <w:t>)</w:t>
      </w:r>
      <w:r w:rsidR="00A16079" w:rsidRPr="0090172A">
        <w:rPr>
          <w:rFonts w:ascii="Calibri" w:eastAsia="Calibri" w:hAnsi="Calibri" w:cs="Calibri"/>
          <w:sz w:val="20"/>
          <w:szCs w:val="20"/>
          <w:lang w:val="fr-CA"/>
        </w:rPr>
        <w:tab/>
      </w:r>
      <w:r w:rsidR="00A16079" w:rsidRPr="0090172A">
        <w:rPr>
          <w:rFonts w:ascii="Calibri" w:eastAsia="Calibri" w:hAnsi="Calibri" w:cs="Calibri"/>
          <w:sz w:val="20"/>
          <w:szCs w:val="20"/>
          <w:lang w:val="fr-CA"/>
        </w:rPr>
        <w:tab/>
      </w:r>
      <w:r w:rsidR="005E3A33" w:rsidRPr="0090172A">
        <w:rPr>
          <w:rFonts w:ascii="Calibri" w:eastAsia="Calibri" w:hAnsi="Calibri" w:cs="Calibri"/>
          <w:sz w:val="20"/>
          <w:szCs w:val="20"/>
          <w:lang w:val="fr-CA"/>
        </w:rPr>
        <w:t>100</w:t>
      </w:r>
      <w:r w:rsidR="005F5A72" w:rsidRPr="0090172A">
        <w:rPr>
          <w:rFonts w:ascii="Calibri" w:eastAsia="Calibri" w:hAnsi="Calibri" w:cs="Calibri"/>
          <w:sz w:val="20"/>
          <w:szCs w:val="20"/>
          <w:lang w:val="fr-CA"/>
        </w:rPr>
        <w:t>,</w:t>
      </w:r>
      <w:r w:rsidR="005E3A33" w:rsidRPr="0090172A">
        <w:rPr>
          <w:rFonts w:ascii="Calibri" w:eastAsia="Calibri" w:hAnsi="Calibri" w:cs="Calibri"/>
          <w:sz w:val="20"/>
          <w:szCs w:val="20"/>
          <w:lang w:val="fr-CA"/>
        </w:rPr>
        <w:t>00</w:t>
      </w:r>
      <w:r w:rsidR="005F5A72" w:rsidRPr="0090172A">
        <w:rPr>
          <w:rFonts w:ascii="Calibri" w:eastAsia="Calibri" w:hAnsi="Calibri" w:cs="Calibri"/>
          <w:sz w:val="20"/>
          <w:szCs w:val="20"/>
          <w:lang w:val="fr-CA"/>
        </w:rPr>
        <w:t> $</w:t>
      </w:r>
    </w:p>
    <w:p w:rsidR="00135B4D" w:rsidRPr="0090172A" w:rsidRDefault="005E3A33" w:rsidP="00F2581B">
      <w:pPr>
        <w:tabs>
          <w:tab w:val="left" w:pos="5812"/>
          <w:tab w:val="right" w:pos="6946"/>
        </w:tabs>
        <w:ind w:right="-709"/>
        <w:jc w:val="both"/>
        <w:rPr>
          <w:rFonts w:ascii="Calibri" w:eastAsia="Calibri" w:hAnsi="Calibri" w:cs="Calibri"/>
          <w:sz w:val="20"/>
          <w:szCs w:val="20"/>
          <w:lang w:val="fr-CA"/>
        </w:rPr>
      </w:pPr>
      <w:r w:rsidRPr="0090172A">
        <w:rPr>
          <w:rFonts w:ascii="Calibri" w:eastAsia="Calibri" w:hAnsi="Calibri" w:cs="Calibri"/>
          <w:sz w:val="20"/>
          <w:szCs w:val="20"/>
          <w:lang w:val="fr-CA"/>
        </w:rPr>
        <w:t xml:space="preserve">Microphone </w:t>
      </w:r>
      <w:r w:rsidR="002C2814" w:rsidRPr="0090172A">
        <w:rPr>
          <w:rFonts w:ascii="Calibri" w:eastAsia="Calibri" w:hAnsi="Calibri" w:cs="Calibri"/>
          <w:sz w:val="20"/>
          <w:szCs w:val="20"/>
          <w:lang w:val="fr-CA"/>
        </w:rPr>
        <w:t>et système de sonorisation</w:t>
      </w:r>
      <w:r w:rsidR="00A16079" w:rsidRPr="0090172A">
        <w:rPr>
          <w:rFonts w:ascii="Calibri" w:eastAsia="Calibri" w:hAnsi="Calibri" w:cs="Calibri"/>
          <w:sz w:val="20"/>
          <w:szCs w:val="20"/>
          <w:lang w:val="fr-CA"/>
        </w:rPr>
        <w:t xml:space="preserve"> (2 </w:t>
      </w:r>
      <w:r w:rsidR="002C2814" w:rsidRPr="0090172A">
        <w:rPr>
          <w:rFonts w:ascii="Calibri" w:eastAsia="Calibri" w:hAnsi="Calibri" w:cs="Calibri"/>
          <w:sz w:val="20"/>
          <w:szCs w:val="20"/>
          <w:lang w:val="fr-CA"/>
        </w:rPr>
        <w:t>jours</w:t>
      </w:r>
      <w:r w:rsidR="00A16079" w:rsidRPr="0090172A">
        <w:rPr>
          <w:rFonts w:ascii="Calibri" w:eastAsia="Calibri" w:hAnsi="Calibri" w:cs="Calibri"/>
          <w:sz w:val="20"/>
          <w:szCs w:val="20"/>
          <w:lang w:val="fr-CA"/>
        </w:rPr>
        <w:t xml:space="preserve"> x 40</w:t>
      </w:r>
      <w:r w:rsidR="002C2814" w:rsidRPr="0090172A">
        <w:rPr>
          <w:rFonts w:ascii="Calibri" w:eastAsia="Calibri" w:hAnsi="Calibri" w:cs="Calibri"/>
          <w:sz w:val="20"/>
          <w:szCs w:val="20"/>
          <w:lang w:val="fr-CA"/>
        </w:rPr>
        <w:t> $</w:t>
      </w:r>
      <w:r w:rsidR="00A16079" w:rsidRPr="0090172A">
        <w:rPr>
          <w:rFonts w:ascii="Calibri" w:eastAsia="Calibri" w:hAnsi="Calibri" w:cs="Calibri"/>
          <w:sz w:val="20"/>
          <w:szCs w:val="20"/>
          <w:lang w:val="fr-CA"/>
        </w:rPr>
        <w:t>)</w:t>
      </w:r>
      <w:r w:rsidR="00A16079" w:rsidRPr="0090172A">
        <w:rPr>
          <w:rFonts w:ascii="Calibri" w:eastAsia="Calibri" w:hAnsi="Calibri" w:cs="Calibri"/>
          <w:sz w:val="20"/>
          <w:szCs w:val="20"/>
          <w:lang w:val="fr-CA"/>
        </w:rPr>
        <w:tab/>
      </w:r>
      <w:r w:rsidR="00A16079" w:rsidRPr="0090172A">
        <w:rPr>
          <w:rFonts w:ascii="Calibri" w:eastAsia="Calibri" w:hAnsi="Calibri" w:cs="Calibri"/>
          <w:sz w:val="20"/>
          <w:szCs w:val="20"/>
          <w:lang w:val="fr-CA"/>
        </w:rPr>
        <w:tab/>
      </w:r>
      <w:r w:rsidRPr="0090172A">
        <w:rPr>
          <w:rFonts w:ascii="Calibri" w:eastAsia="Calibri" w:hAnsi="Calibri" w:cs="Calibri"/>
          <w:sz w:val="20"/>
          <w:szCs w:val="20"/>
          <w:lang w:val="fr-CA"/>
        </w:rPr>
        <w:t>80</w:t>
      </w:r>
      <w:r w:rsidR="005F5A72" w:rsidRPr="0090172A">
        <w:rPr>
          <w:rFonts w:ascii="Calibri" w:eastAsia="Calibri" w:hAnsi="Calibri" w:cs="Calibri"/>
          <w:sz w:val="20"/>
          <w:szCs w:val="20"/>
          <w:lang w:val="fr-CA"/>
        </w:rPr>
        <w:t>,</w:t>
      </w:r>
      <w:r w:rsidRPr="0090172A">
        <w:rPr>
          <w:rFonts w:ascii="Calibri" w:eastAsia="Calibri" w:hAnsi="Calibri" w:cs="Calibri"/>
          <w:sz w:val="20"/>
          <w:szCs w:val="20"/>
          <w:lang w:val="fr-CA"/>
        </w:rPr>
        <w:t>00</w:t>
      </w:r>
      <w:r w:rsidR="005F5A72" w:rsidRPr="0090172A">
        <w:rPr>
          <w:rFonts w:ascii="Calibri" w:eastAsia="Calibri" w:hAnsi="Calibri" w:cs="Calibri"/>
          <w:sz w:val="20"/>
          <w:szCs w:val="20"/>
          <w:lang w:val="fr-CA"/>
        </w:rPr>
        <w:t> $</w:t>
      </w:r>
    </w:p>
    <w:p w:rsidR="005E3A33" w:rsidRPr="0090172A" w:rsidRDefault="002C2814" w:rsidP="00F2581B">
      <w:pPr>
        <w:tabs>
          <w:tab w:val="left" w:pos="5812"/>
          <w:tab w:val="right" w:pos="6946"/>
        </w:tabs>
        <w:ind w:right="-709"/>
        <w:jc w:val="both"/>
        <w:rPr>
          <w:rFonts w:ascii="Calibri" w:eastAsia="Calibri" w:hAnsi="Calibri" w:cs="Calibri"/>
          <w:sz w:val="20"/>
          <w:szCs w:val="20"/>
          <w:lang w:val="fr-CA"/>
        </w:rPr>
      </w:pPr>
      <w:r w:rsidRPr="0090172A">
        <w:rPr>
          <w:rFonts w:ascii="Calibri" w:eastAsia="Calibri" w:hAnsi="Calibri" w:cs="Calibri"/>
          <w:sz w:val="20"/>
          <w:szCs w:val="20"/>
          <w:lang w:val="fr-CA"/>
        </w:rPr>
        <w:t>Matériel promotionnel</w:t>
      </w:r>
      <w:r w:rsidR="00A16079" w:rsidRPr="0090172A">
        <w:rPr>
          <w:rFonts w:ascii="Calibri" w:eastAsia="Calibri" w:hAnsi="Calibri" w:cs="Calibri"/>
          <w:sz w:val="20"/>
          <w:szCs w:val="20"/>
          <w:lang w:val="fr-CA"/>
        </w:rPr>
        <w:tab/>
      </w:r>
      <w:r w:rsidR="00A16079" w:rsidRPr="0090172A">
        <w:rPr>
          <w:rFonts w:ascii="Calibri" w:eastAsia="Calibri" w:hAnsi="Calibri" w:cs="Calibri"/>
          <w:sz w:val="20"/>
          <w:szCs w:val="20"/>
          <w:lang w:val="fr-CA"/>
        </w:rPr>
        <w:tab/>
      </w:r>
      <w:r w:rsidR="005E3A33" w:rsidRPr="0090172A">
        <w:rPr>
          <w:rFonts w:ascii="Calibri" w:eastAsia="Calibri" w:hAnsi="Calibri" w:cs="Calibri"/>
          <w:sz w:val="20"/>
          <w:szCs w:val="20"/>
          <w:lang w:val="fr-CA"/>
        </w:rPr>
        <w:t>550</w:t>
      </w:r>
      <w:r w:rsidR="005F5A72" w:rsidRPr="0090172A">
        <w:rPr>
          <w:rFonts w:ascii="Calibri" w:eastAsia="Calibri" w:hAnsi="Calibri" w:cs="Calibri"/>
          <w:sz w:val="20"/>
          <w:szCs w:val="20"/>
          <w:lang w:val="fr-CA"/>
        </w:rPr>
        <w:t>,</w:t>
      </w:r>
      <w:r w:rsidR="005E3A33" w:rsidRPr="0090172A">
        <w:rPr>
          <w:rFonts w:ascii="Calibri" w:eastAsia="Calibri" w:hAnsi="Calibri" w:cs="Calibri"/>
          <w:sz w:val="20"/>
          <w:szCs w:val="20"/>
          <w:lang w:val="fr-CA"/>
        </w:rPr>
        <w:t>00</w:t>
      </w:r>
      <w:r w:rsidR="005F5A72" w:rsidRPr="0090172A">
        <w:rPr>
          <w:rFonts w:ascii="Calibri" w:eastAsia="Calibri" w:hAnsi="Calibri" w:cs="Calibri"/>
          <w:sz w:val="20"/>
          <w:szCs w:val="20"/>
          <w:lang w:val="fr-CA"/>
        </w:rPr>
        <w:t> $</w:t>
      </w:r>
    </w:p>
    <w:p w:rsidR="00A16079" w:rsidRPr="0090172A" w:rsidRDefault="002C2814" w:rsidP="00F2581B">
      <w:pPr>
        <w:tabs>
          <w:tab w:val="left" w:pos="5812"/>
          <w:tab w:val="right" w:pos="6946"/>
        </w:tabs>
        <w:spacing w:after="0" w:line="240" w:lineRule="auto"/>
        <w:ind w:right="-709"/>
        <w:jc w:val="both"/>
        <w:rPr>
          <w:rFonts w:ascii="Calibri" w:eastAsia="Calibri" w:hAnsi="Calibri" w:cs="Calibri"/>
          <w:sz w:val="20"/>
          <w:szCs w:val="20"/>
          <w:lang w:val="fr-CA"/>
        </w:rPr>
      </w:pPr>
      <w:r w:rsidRPr="0090172A">
        <w:rPr>
          <w:rFonts w:ascii="Calibri" w:eastAsia="Calibri" w:hAnsi="Calibri" w:cs="Calibri"/>
          <w:sz w:val="20"/>
          <w:szCs w:val="20"/>
          <w:lang w:val="fr-CA"/>
        </w:rPr>
        <w:t>Frais imprévus </w:t>
      </w:r>
      <w:r w:rsidR="005E3A33" w:rsidRPr="0090172A">
        <w:rPr>
          <w:rFonts w:ascii="Calibri" w:eastAsia="Calibri" w:hAnsi="Calibri" w:cs="Calibri"/>
          <w:sz w:val="20"/>
          <w:szCs w:val="20"/>
          <w:lang w:val="fr-CA"/>
        </w:rPr>
        <w:t>: Honora</w:t>
      </w:r>
      <w:r w:rsidRPr="0090172A">
        <w:rPr>
          <w:rFonts w:ascii="Calibri" w:eastAsia="Calibri" w:hAnsi="Calibri" w:cs="Calibri"/>
          <w:sz w:val="20"/>
          <w:szCs w:val="20"/>
          <w:lang w:val="fr-CA"/>
        </w:rPr>
        <w:t>ires pour tenir compte de l’équité</w:t>
      </w:r>
    </w:p>
    <w:p w:rsidR="0032044D" w:rsidRPr="0090172A" w:rsidRDefault="007B0515" w:rsidP="00F2581B">
      <w:pPr>
        <w:tabs>
          <w:tab w:val="left" w:pos="5812"/>
          <w:tab w:val="right" w:pos="6946"/>
        </w:tabs>
        <w:spacing w:after="0" w:line="240" w:lineRule="auto"/>
        <w:ind w:right="-709"/>
        <w:jc w:val="both"/>
        <w:rPr>
          <w:rFonts w:ascii="Calibri" w:eastAsia="Calibri" w:hAnsi="Calibri" w:cs="Calibri"/>
          <w:sz w:val="20"/>
          <w:szCs w:val="20"/>
          <w:lang w:val="fr-CA"/>
        </w:rPr>
      </w:pPr>
      <w:proofErr w:type="gramStart"/>
      <w:r>
        <w:rPr>
          <w:rFonts w:ascii="Calibri" w:eastAsia="Calibri" w:hAnsi="Calibri" w:cs="Calibri"/>
          <w:sz w:val="20"/>
          <w:szCs w:val="20"/>
          <w:lang w:val="fr-CA"/>
        </w:rPr>
        <w:t>d</w:t>
      </w:r>
      <w:r w:rsidR="002C2814" w:rsidRPr="0090172A">
        <w:rPr>
          <w:rFonts w:ascii="Calibri" w:eastAsia="Calibri" w:hAnsi="Calibri" w:cs="Calibri"/>
          <w:sz w:val="20"/>
          <w:szCs w:val="20"/>
          <w:lang w:val="fr-CA"/>
        </w:rPr>
        <w:t>ans</w:t>
      </w:r>
      <w:proofErr w:type="gramEnd"/>
      <w:r w:rsidR="002C2814" w:rsidRPr="0090172A">
        <w:rPr>
          <w:rFonts w:ascii="Calibri" w:eastAsia="Calibri" w:hAnsi="Calibri" w:cs="Calibri"/>
          <w:sz w:val="20"/>
          <w:szCs w:val="20"/>
          <w:lang w:val="fr-CA"/>
        </w:rPr>
        <w:t xml:space="preserve"> des cas particuliers, services de gardiennage,</w:t>
      </w:r>
      <w:r w:rsidR="00F83534">
        <w:rPr>
          <w:rFonts w:ascii="Calibri" w:eastAsia="Calibri" w:hAnsi="Calibri" w:cs="Calibri"/>
          <w:sz w:val="20"/>
          <w:szCs w:val="20"/>
          <w:lang w:val="fr-CA"/>
        </w:rPr>
        <w:t xml:space="preserve"> </w:t>
      </w:r>
      <w:r w:rsidR="00F83534" w:rsidRPr="009A06CF">
        <w:rPr>
          <w:rFonts w:ascii="Calibri" w:eastAsia="Calibri" w:hAnsi="Calibri" w:cs="Calibri"/>
          <w:b/>
          <w:sz w:val="20"/>
          <w:szCs w:val="20"/>
          <w:lang w:val="fr-CA"/>
        </w:rPr>
        <w:t>logistique</w:t>
      </w:r>
      <w:r w:rsidR="00CF0260">
        <w:rPr>
          <w:rFonts w:ascii="Calibri" w:eastAsia="Calibri" w:hAnsi="Calibri" w:cs="Calibri"/>
          <w:b/>
          <w:sz w:val="20"/>
          <w:szCs w:val="20"/>
          <w:lang w:val="fr-CA"/>
        </w:rPr>
        <w:t>,</w:t>
      </w:r>
      <w:r w:rsidR="002C2814" w:rsidRPr="0090172A">
        <w:rPr>
          <w:rFonts w:ascii="Calibri" w:eastAsia="Calibri" w:hAnsi="Calibri" w:cs="Calibri"/>
          <w:sz w:val="20"/>
          <w:szCs w:val="20"/>
          <w:lang w:val="fr-CA"/>
        </w:rPr>
        <w:t xml:space="preserve"> etc.</w:t>
      </w:r>
      <w:r w:rsidR="00A16079" w:rsidRPr="0090172A">
        <w:rPr>
          <w:rFonts w:ascii="Calibri" w:eastAsia="Calibri" w:hAnsi="Calibri" w:cs="Calibri"/>
          <w:sz w:val="20"/>
          <w:szCs w:val="20"/>
          <w:lang w:val="fr-CA"/>
        </w:rPr>
        <w:tab/>
      </w:r>
      <w:r w:rsidR="00A16079" w:rsidRPr="0090172A">
        <w:rPr>
          <w:rFonts w:ascii="Calibri" w:eastAsia="Calibri" w:hAnsi="Calibri" w:cs="Calibri"/>
          <w:sz w:val="20"/>
          <w:szCs w:val="20"/>
          <w:lang w:val="fr-CA"/>
        </w:rPr>
        <w:tab/>
      </w:r>
      <w:r w:rsidR="005E3A33" w:rsidRPr="0090172A">
        <w:rPr>
          <w:rFonts w:ascii="Calibri" w:eastAsia="Calibri" w:hAnsi="Calibri" w:cs="Calibri"/>
          <w:sz w:val="20"/>
          <w:szCs w:val="20"/>
          <w:lang w:val="fr-CA"/>
        </w:rPr>
        <w:t>1</w:t>
      </w:r>
      <w:r w:rsidR="005F5A72" w:rsidRPr="0090172A">
        <w:rPr>
          <w:rFonts w:ascii="Calibri" w:eastAsia="Calibri" w:hAnsi="Calibri" w:cs="Calibri"/>
          <w:sz w:val="20"/>
          <w:szCs w:val="20"/>
          <w:lang w:val="fr-CA"/>
        </w:rPr>
        <w:t> </w:t>
      </w:r>
      <w:r w:rsidR="005E3A33" w:rsidRPr="0090172A">
        <w:rPr>
          <w:rFonts w:ascii="Calibri" w:eastAsia="Calibri" w:hAnsi="Calibri" w:cs="Calibri"/>
          <w:sz w:val="20"/>
          <w:szCs w:val="20"/>
          <w:lang w:val="fr-CA"/>
        </w:rPr>
        <w:t>000</w:t>
      </w:r>
      <w:r w:rsidR="005F5A72" w:rsidRPr="0090172A">
        <w:rPr>
          <w:rFonts w:ascii="Calibri" w:eastAsia="Calibri" w:hAnsi="Calibri" w:cs="Calibri"/>
          <w:sz w:val="20"/>
          <w:szCs w:val="20"/>
          <w:lang w:val="fr-CA"/>
        </w:rPr>
        <w:t>,</w:t>
      </w:r>
      <w:r w:rsidR="005E3A33" w:rsidRPr="0090172A">
        <w:rPr>
          <w:rFonts w:ascii="Calibri" w:eastAsia="Calibri" w:hAnsi="Calibri" w:cs="Calibri"/>
          <w:sz w:val="20"/>
          <w:szCs w:val="20"/>
          <w:lang w:val="fr-CA"/>
        </w:rPr>
        <w:t>00</w:t>
      </w:r>
      <w:r w:rsidR="005F5A72" w:rsidRPr="0090172A">
        <w:rPr>
          <w:rFonts w:ascii="Calibri" w:eastAsia="Calibri" w:hAnsi="Calibri" w:cs="Calibri"/>
          <w:sz w:val="20"/>
          <w:szCs w:val="20"/>
          <w:lang w:val="fr-CA"/>
        </w:rPr>
        <w:t> $</w:t>
      </w:r>
    </w:p>
    <w:p w:rsidR="00A16079" w:rsidRPr="0090172A" w:rsidRDefault="00A16079" w:rsidP="00F2581B">
      <w:pPr>
        <w:tabs>
          <w:tab w:val="left" w:pos="5812"/>
          <w:tab w:val="right" w:pos="6946"/>
        </w:tabs>
        <w:spacing w:after="0" w:line="240" w:lineRule="auto"/>
        <w:ind w:right="-709"/>
        <w:jc w:val="both"/>
        <w:rPr>
          <w:rFonts w:ascii="Calibri" w:eastAsia="Calibri" w:hAnsi="Calibri" w:cs="Calibri"/>
          <w:sz w:val="20"/>
          <w:szCs w:val="20"/>
          <w:lang w:val="fr-CA"/>
        </w:rPr>
      </w:pPr>
    </w:p>
    <w:p w:rsidR="00A63345" w:rsidRPr="0090172A" w:rsidRDefault="002C2814" w:rsidP="00F2581B">
      <w:pPr>
        <w:tabs>
          <w:tab w:val="left" w:pos="5812"/>
          <w:tab w:val="right" w:pos="6946"/>
        </w:tabs>
        <w:ind w:right="-709"/>
        <w:jc w:val="both"/>
        <w:rPr>
          <w:rFonts w:ascii="Calibri" w:eastAsia="Calibri" w:hAnsi="Calibri" w:cs="Calibri"/>
          <w:sz w:val="20"/>
          <w:szCs w:val="20"/>
          <w:lang w:val="fr-CA"/>
        </w:rPr>
      </w:pPr>
      <w:r w:rsidRPr="0090172A">
        <w:rPr>
          <w:rFonts w:ascii="Calibri" w:eastAsia="Calibri" w:hAnsi="Calibri" w:cs="Calibri"/>
          <w:b/>
          <w:sz w:val="20"/>
          <w:szCs w:val="20"/>
          <w:lang w:val="fr-CA"/>
        </w:rPr>
        <w:t>Total partiel</w:t>
      </w:r>
      <w:r w:rsidR="00CD3B57" w:rsidRPr="0090172A">
        <w:rPr>
          <w:rFonts w:ascii="Calibri" w:eastAsia="Calibri" w:hAnsi="Calibri" w:cs="Calibri"/>
          <w:b/>
          <w:sz w:val="20"/>
          <w:szCs w:val="20"/>
          <w:lang w:val="fr-CA"/>
        </w:rPr>
        <w:tab/>
      </w:r>
      <w:r w:rsidR="00CD3B57" w:rsidRPr="0090172A">
        <w:rPr>
          <w:rFonts w:ascii="Calibri" w:eastAsia="Calibri" w:hAnsi="Calibri" w:cs="Calibri"/>
          <w:b/>
          <w:sz w:val="20"/>
          <w:szCs w:val="20"/>
          <w:lang w:val="fr-CA"/>
        </w:rPr>
        <w:tab/>
        <w:t>10</w:t>
      </w:r>
      <w:r w:rsidR="005F5A72" w:rsidRPr="0090172A">
        <w:rPr>
          <w:rFonts w:ascii="Calibri" w:eastAsia="Calibri" w:hAnsi="Calibri" w:cs="Calibri"/>
          <w:b/>
          <w:sz w:val="20"/>
          <w:szCs w:val="20"/>
          <w:lang w:val="fr-CA"/>
        </w:rPr>
        <w:t> </w:t>
      </w:r>
      <w:r w:rsidR="00A16079" w:rsidRPr="0090172A">
        <w:rPr>
          <w:rFonts w:ascii="Calibri" w:eastAsia="Calibri" w:hAnsi="Calibri" w:cs="Calibri"/>
          <w:b/>
          <w:sz w:val="20"/>
          <w:szCs w:val="20"/>
          <w:lang w:val="fr-CA"/>
        </w:rPr>
        <w:t>83</w:t>
      </w:r>
      <w:r w:rsidR="00CD3B57" w:rsidRPr="0090172A">
        <w:rPr>
          <w:rFonts w:ascii="Calibri" w:eastAsia="Calibri" w:hAnsi="Calibri" w:cs="Calibri"/>
          <w:b/>
          <w:sz w:val="20"/>
          <w:szCs w:val="20"/>
          <w:lang w:val="fr-CA"/>
        </w:rPr>
        <w:t>5</w:t>
      </w:r>
      <w:r w:rsidR="005F5A72" w:rsidRPr="0090172A">
        <w:rPr>
          <w:rFonts w:ascii="Calibri" w:eastAsia="Calibri" w:hAnsi="Calibri" w:cs="Calibri"/>
          <w:b/>
          <w:sz w:val="20"/>
          <w:szCs w:val="20"/>
          <w:lang w:val="fr-CA"/>
        </w:rPr>
        <w:t>,</w:t>
      </w:r>
      <w:r w:rsidR="00CD3B57" w:rsidRPr="0090172A">
        <w:rPr>
          <w:rFonts w:ascii="Calibri" w:eastAsia="Calibri" w:hAnsi="Calibri" w:cs="Calibri"/>
          <w:b/>
          <w:sz w:val="20"/>
          <w:szCs w:val="20"/>
          <w:lang w:val="fr-CA"/>
        </w:rPr>
        <w:t>00</w:t>
      </w:r>
      <w:r w:rsidR="005F5A72" w:rsidRPr="0090172A">
        <w:rPr>
          <w:rFonts w:ascii="Calibri" w:eastAsia="Calibri" w:hAnsi="Calibri" w:cs="Calibri"/>
          <w:b/>
          <w:sz w:val="20"/>
          <w:szCs w:val="20"/>
          <w:lang w:val="fr-CA"/>
        </w:rPr>
        <w:t> $</w:t>
      </w:r>
    </w:p>
    <w:p w:rsidR="00A63345" w:rsidRPr="0090172A" w:rsidRDefault="002C2814" w:rsidP="00F2581B">
      <w:pPr>
        <w:tabs>
          <w:tab w:val="left" w:pos="5812"/>
          <w:tab w:val="right" w:pos="6946"/>
        </w:tabs>
        <w:spacing w:after="0" w:line="240" w:lineRule="auto"/>
        <w:ind w:right="-709"/>
        <w:jc w:val="both"/>
        <w:rPr>
          <w:rFonts w:ascii="Calibri" w:eastAsia="Calibri" w:hAnsi="Calibri" w:cs="Calibri"/>
          <w:b/>
          <w:sz w:val="20"/>
          <w:szCs w:val="20"/>
          <w:lang w:val="fr-CA"/>
        </w:rPr>
      </w:pPr>
      <w:r w:rsidRPr="0090172A">
        <w:rPr>
          <w:rFonts w:ascii="Calibri" w:eastAsia="Calibri" w:hAnsi="Calibri" w:cs="Calibri"/>
          <w:b/>
          <w:sz w:val="20"/>
          <w:szCs w:val="20"/>
          <w:lang w:val="fr-CA"/>
        </w:rPr>
        <w:t>Soutien administratif</w:t>
      </w:r>
    </w:p>
    <w:p w:rsidR="00A63345" w:rsidRPr="0090172A" w:rsidRDefault="00CD3B57" w:rsidP="00F2581B">
      <w:pPr>
        <w:tabs>
          <w:tab w:val="left" w:pos="5812"/>
          <w:tab w:val="right" w:pos="6946"/>
        </w:tabs>
        <w:spacing w:after="0" w:line="240" w:lineRule="auto"/>
        <w:ind w:right="-709"/>
        <w:jc w:val="both"/>
        <w:rPr>
          <w:rFonts w:ascii="Calibri" w:eastAsia="Calibri" w:hAnsi="Calibri" w:cs="Calibri"/>
          <w:sz w:val="20"/>
          <w:szCs w:val="20"/>
          <w:lang w:val="fr-CA"/>
        </w:rPr>
      </w:pPr>
      <w:r w:rsidRPr="0090172A">
        <w:rPr>
          <w:rFonts w:ascii="Calibri" w:eastAsia="Calibri" w:hAnsi="Calibri" w:cs="Calibri"/>
          <w:sz w:val="20"/>
          <w:szCs w:val="20"/>
          <w:lang w:val="fr-CA"/>
        </w:rPr>
        <w:t xml:space="preserve">18 </w:t>
      </w:r>
      <w:r w:rsidR="002C2814" w:rsidRPr="0090172A">
        <w:rPr>
          <w:rFonts w:ascii="Calibri" w:eastAsia="Calibri" w:hAnsi="Calibri" w:cs="Calibri"/>
          <w:sz w:val="20"/>
          <w:szCs w:val="20"/>
          <w:lang w:val="fr-CA"/>
        </w:rPr>
        <w:t xml:space="preserve">jours à </w:t>
      </w:r>
      <w:r w:rsidRPr="0090172A">
        <w:rPr>
          <w:rFonts w:ascii="Calibri" w:eastAsia="Calibri" w:hAnsi="Calibri" w:cs="Calibri"/>
          <w:sz w:val="20"/>
          <w:szCs w:val="20"/>
          <w:lang w:val="fr-CA"/>
        </w:rPr>
        <w:t>26</w:t>
      </w:r>
      <w:r w:rsidR="002C2814" w:rsidRPr="0090172A">
        <w:rPr>
          <w:rFonts w:ascii="Calibri" w:eastAsia="Calibri" w:hAnsi="Calibri" w:cs="Calibri"/>
          <w:sz w:val="20"/>
          <w:szCs w:val="20"/>
          <w:lang w:val="fr-CA"/>
        </w:rPr>
        <w:t>,</w:t>
      </w:r>
      <w:r w:rsidRPr="0090172A">
        <w:rPr>
          <w:rFonts w:ascii="Calibri" w:eastAsia="Calibri" w:hAnsi="Calibri" w:cs="Calibri"/>
          <w:sz w:val="20"/>
          <w:szCs w:val="20"/>
          <w:lang w:val="fr-CA"/>
        </w:rPr>
        <w:t>95</w:t>
      </w:r>
      <w:r w:rsidR="002C2814" w:rsidRPr="0090172A">
        <w:rPr>
          <w:rFonts w:ascii="Calibri" w:eastAsia="Calibri" w:hAnsi="Calibri" w:cs="Calibri"/>
          <w:sz w:val="20"/>
          <w:szCs w:val="20"/>
          <w:lang w:val="fr-CA"/>
        </w:rPr>
        <w:t> $/h</w:t>
      </w:r>
      <w:r w:rsidRPr="0090172A">
        <w:rPr>
          <w:rFonts w:ascii="Calibri" w:eastAsia="Calibri" w:hAnsi="Calibri" w:cs="Calibri"/>
          <w:sz w:val="20"/>
          <w:szCs w:val="20"/>
          <w:lang w:val="fr-CA"/>
        </w:rPr>
        <w:t xml:space="preserve"> x 7</w:t>
      </w:r>
      <w:r w:rsidR="002C2814" w:rsidRPr="0090172A">
        <w:rPr>
          <w:rFonts w:ascii="Calibri" w:eastAsia="Calibri" w:hAnsi="Calibri" w:cs="Calibri"/>
          <w:sz w:val="20"/>
          <w:szCs w:val="20"/>
          <w:lang w:val="fr-CA"/>
        </w:rPr>
        <w:t> </w:t>
      </w:r>
      <w:r w:rsidRPr="0090172A">
        <w:rPr>
          <w:rFonts w:ascii="Calibri" w:eastAsia="Calibri" w:hAnsi="Calibri" w:cs="Calibri"/>
          <w:sz w:val="20"/>
          <w:szCs w:val="20"/>
          <w:lang w:val="fr-CA"/>
        </w:rPr>
        <w:t>h + 4</w:t>
      </w:r>
      <w:r w:rsidR="002C2814" w:rsidRPr="0090172A">
        <w:rPr>
          <w:rFonts w:ascii="Calibri" w:eastAsia="Calibri" w:hAnsi="Calibri" w:cs="Calibri"/>
          <w:sz w:val="20"/>
          <w:szCs w:val="20"/>
          <w:lang w:val="fr-CA"/>
        </w:rPr>
        <w:t>,5</w:t>
      </w:r>
      <w:r w:rsidRPr="0090172A">
        <w:rPr>
          <w:rFonts w:ascii="Calibri" w:eastAsia="Calibri" w:hAnsi="Calibri" w:cs="Calibri"/>
          <w:sz w:val="20"/>
          <w:szCs w:val="20"/>
          <w:lang w:val="fr-CA"/>
        </w:rPr>
        <w:t xml:space="preserve"> </w:t>
      </w:r>
      <w:r w:rsidR="002C2814" w:rsidRPr="0090172A">
        <w:rPr>
          <w:rFonts w:ascii="Calibri" w:eastAsia="Calibri" w:hAnsi="Calibri" w:cs="Calibri"/>
          <w:sz w:val="20"/>
          <w:szCs w:val="20"/>
          <w:lang w:val="fr-CA"/>
        </w:rPr>
        <w:t>jours à</w:t>
      </w:r>
      <w:r w:rsidR="0032044D" w:rsidRPr="0090172A">
        <w:rPr>
          <w:rFonts w:ascii="Calibri" w:eastAsia="Calibri" w:hAnsi="Calibri" w:cs="Calibri"/>
          <w:sz w:val="20"/>
          <w:szCs w:val="20"/>
          <w:lang w:val="fr-CA"/>
        </w:rPr>
        <w:t xml:space="preserve"> 94</w:t>
      </w:r>
      <w:r w:rsidR="002C2814" w:rsidRPr="0090172A">
        <w:rPr>
          <w:rFonts w:ascii="Calibri" w:eastAsia="Calibri" w:hAnsi="Calibri" w:cs="Calibri"/>
          <w:sz w:val="20"/>
          <w:szCs w:val="20"/>
          <w:lang w:val="fr-CA"/>
        </w:rPr>
        <w:t>,</w:t>
      </w:r>
      <w:r w:rsidR="0032044D" w:rsidRPr="0090172A">
        <w:rPr>
          <w:rFonts w:ascii="Calibri" w:eastAsia="Calibri" w:hAnsi="Calibri" w:cs="Calibri"/>
          <w:sz w:val="20"/>
          <w:szCs w:val="20"/>
          <w:lang w:val="fr-CA"/>
        </w:rPr>
        <w:t>32</w:t>
      </w:r>
      <w:r w:rsidR="002C2814" w:rsidRPr="0090172A">
        <w:rPr>
          <w:rFonts w:ascii="Calibri" w:eastAsia="Calibri" w:hAnsi="Calibri" w:cs="Calibri"/>
          <w:sz w:val="20"/>
          <w:szCs w:val="20"/>
          <w:lang w:val="fr-CA"/>
        </w:rPr>
        <w:t> $</w:t>
      </w:r>
      <w:r w:rsidR="0032044D" w:rsidRPr="0090172A">
        <w:rPr>
          <w:rFonts w:ascii="Calibri" w:eastAsia="Calibri" w:hAnsi="Calibri" w:cs="Calibri"/>
          <w:sz w:val="20"/>
          <w:szCs w:val="20"/>
          <w:lang w:val="fr-CA"/>
        </w:rPr>
        <w:tab/>
      </w:r>
      <w:r w:rsidR="0032044D" w:rsidRPr="0090172A">
        <w:rPr>
          <w:rFonts w:ascii="Calibri" w:eastAsia="Calibri" w:hAnsi="Calibri" w:cs="Calibri"/>
          <w:sz w:val="20"/>
          <w:szCs w:val="20"/>
          <w:lang w:val="fr-CA"/>
        </w:rPr>
        <w:tab/>
      </w:r>
      <w:r w:rsidRPr="0090172A">
        <w:rPr>
          <w:rFonts w:ascii="Calibri" w:eastAsia="Calibri" w:hAnsi="Calibri" w:cs="Calibri"/>
          <w:sz w:val="20"/>
          <w:szCs w:val="20"/>
          <w:lang w:val="fr-CA"/>
        </w:rPr>
        <w:t>3</w:t>
      </w:r>
      <w:r w:rsidR="005F5A72" w:rsidRPr="0090172A">
        <w:rPr>
          <w:rFonts w:ascii="Calibri" w:eastAsia="Calibri" w:hAnsi="Calibri" w:cs="Calibri"/>
          <w:sz w:val="20"/>
          <w:szCs w:val="20"/>
          <w:lang w:val="fr-CA"/>
        </w:rPr>
        <w:t> </w:t>
      </w:r>
      <w:r w:rsidRPr="0090172A">
        <w:rPr>
          <w:rFonts w:ascii="Calibri" w:eastAsia="Calibri" w:hAnsi="Calibri" w:cs="Calibri"/>
          <w:sz w:val="20"/>
          <w:szCs w:val="20"/>
          <w:lang w:val="fr-CA"/>
        </w:rPr>
        <w:t>773</w:t>
      </w:r>
      <w:r w:rsidR="005F5A72" w:rsidRPr="0090172A">
        <w:rPr>
          <w:rFonts w:ascii="Calibri" w:eastAsia="Calibri" w:hAnsi="Calibri" w:cs="Calibri"/>
          <w:sz w:val="20"/>
          <w:szCs w:val="20"/>
          <w:lang w:val="fr-CA"/>
        </w:rPr>
        <w:t>,</w:t>
      </w:r>
      <w:r w:rsidRPr="0090172A">
        <w:rPr>
          <w:rFonts w:ascii="Calibri" w:eastAsia="Calibri" w:hAnsi="Calibri" w:cs="Calibri"/>
          <w:sz w:val="20"/>
          <w:szCs w:val="20"/>
          <w:lang w:val="fr-CA"/>
        </w:rPr>
        <w:t>00</w:t>
      </w:r>
      <w:r w:rsidR="005F5A72" w:rsidRPr="0090172A">
        <w:rPr>
          <w:rFonts w:ascii="Calibri" w:eastAsia="Calibri" w:hAnsi="Calibri" w:cs="Calibri"/>
          <w:sz w:val="20"/>
          <w:szCs w:val="20"/>
          <w:lang w:val="fr-CA"/>
        </w:rPr>
        <w:t> $</w:t>
      </w:r>
    </w:p>
    <w:p w:rsidR="007C0037" w:rsidRPr="0090172A" w:rsidRDefault="007C0037" w:rsidP="00F2581B">
      <w:pPr>
        <w:tabs>
          <w:tab w:val="left" w:pos="5812"/>
          <w:tab w:val="right" w:pos="6946"/>
        </w:tabs>
        <w:spacing w:after="0"/>
        <w:ind w:right="-709"/>
        <w:jc w:val="both"/>
        <w:rPr>
          <w:rFonts w:ascii="Calibri" w:eastAsia="Calibri" w:hAnsi="Calibri" w:cs="Calibri"/>
          <w:b/>
          <w:sz w:val="20"/>
          <w:szCs w:val="20"/>
          <w:lang w:val="fr-CA"/>
        </w:rPr>
      </w:pPr>
    </w:p>
    <w:p w:rsidR="007C0037" w:rsidRPr="0090172A" w:rsidRDefault="002C2814" w:rsidP="00F2581B">
      <w:pPr>
        <w:tabs>
          <w:tab w:val="left" w:pos="5812"/>
          <w:tab w:val="right" w:pos="6946"/>
        </w:tabs>
        <w:spacing w:after="0"/>
        <w:ind w:right="-709"/>
        <w:jc w:val="both"/>
        <w:rPr>
          <w:rFonts w:ascii="Calibri" w:eastAsia="Calibri" w:hAnsi="Calibri" w:cs="Calibri"/>
          <w:b/>
          <w:sz w:val="20"/>
          <w:szCs w:val="20"/>
          <w:lang w:val="fr-CA"/>
        </w:rPr>
      </w:pPr>
      <w:r w:rsidRPr="0090172A">
        <w:rPr>
          <w:rFonts w:ascii="Calibri" w:eastAsia="Calibri" w:hAnsi="Calibri" w:cs="Calibri"/>
          <w:b/>
          <w:sz w:val="20"/>
          <w:szCs w:val="20"/>
          <w:lang w:val="fr-CA"/>
        </w:rPr>
        <w:t>Suivi</w:t>
      </w:r>
    </w:p>
    <w:p w:rsidR="007B252B" w:rsidRPr="0090172A" w:rsidRDefault="008D0BD9" w:rsidP="00F2581B">
      <w:pPr>
        <w:tabs>
          <w:tab w:val="left" w:pos="5812"/>
          <w:tab w:val="right" w:pos="6946"/>
        </w:tabs>
        <w:spacing w:after="0"/>
        <w:ind w:right="-709"/>
        <w:jc w:val="both"/>
        <w:rPr>
          <w:rFonts w:ascii="Calibri" w:eastAsia="Calibri" w:hAnsi="Calibri" w:cs="Calibri"/>
          <w:sz w:val="20"/>
          <w:szCs w:val="20"/>
          <w:lang w:val="fr-CA"/>
        </w:rPr>
      </w:pPr>
      <w:r w:rsidRPr="0090172A">
        <w:rPr>
          <w:rFonts w:ascii="Calibri" w:eastAsia="Calibri" w:hAnsi="Calibri" w:cs="Calibri"/>
          <w:sz w:val="20"/>
          <w:szCs w:val="20"/>
          <w:lang w:val="fr-CA"/>
        </w:rPr>
        <w:t xml:space="preserve">Rapport et </w:t>
      </w:r>
      <w:r w:rsidR="007B0515">
        <w:rPr>
          <w:rFonts w:ascii="Calibri" w:eastAsia="Calibri" w:hAnsi="Calibri" w:cs="Calibri"/>
          <w:sz w:val="20"/>
          <w:szCs w:val="20"/>
          <w:lang w:val="fr-CA"/>
        </w:rPr>
        <w:t xml:space="preserve">synthèse </w:t>
      </w:r>
      <w:r w:rsidRPr="0090172A">
        <w:rPr>
          <w:rFonts w:ascii="Calibri" w:eastAsia="Calibri" w:hAnsi="Calibri" w:cs="Calibri"/>
          <w:sz w:val="20"/>
          <w:szCs w:val="20"/>
          <w:lang w:val="fr-CA"/>
        </w:rPr>
        <w:t xml:space="preserve">de l’événement vers la mi-novembre </w:t>
      </w:r>
      <w:r w:rsidR="0006634F" w:rsidRPr="0090172A">
        <w:rPr>
          <w:rFonts w:ascii="Calibri" w:eastAsia="Calibri" w:hAnsi="Calibri" w:cs="Calibri"/>
          <w:sz w:val="20"/>
          <w:szCs w:val="20"/>
          <w:lang w:val="fr-CA"/>
        </w:rPr>
        <w:t>2017</w:t>
      </w:r>
    </w:p>
    <w:p w:rsidR="0006634F" w:rsidRPr="0090172A" w:rsidRDefault="0006634F" w:rsidP="00F2581B">
      <w:pPr>
        <w:tabs>
          <w:tab w:val="left" w:pos="5812"/>
          <w:tab w:val="right" w:pos="6946"/>
        </w:tabs>
        <w:ind w:right="-709"/>
        <w:jc w:val="both"/>
        <w:rPr>
          <w:rFonts w:ascii="Calibri" w:eastAsia="Calibri" w:hAnsi="Calibri" w:cs="Calibri"/>
          <w:sz w:val="20"/>
          <w:szCs w:val="20"/>
          <w:lang w:val="fr-CA"/>
        </w:rPr>
      </w:pPr>
      <w:r w:rsidRPr="0090172A">
        <w:rPr>
          <w:rFonts w:ascii="Calibri" w:eastAsia="Calibri" w:hAnsi="Calibri" w:cs="Calibri"/>
          <w:sz w:val="20"/>
          <w:szCs w:val="20"/>
          <w:lang w:val="fr-CA"/>
        </w:rPr>
        <w:t xml:space="preserve">20 </w:t>
      </w:r>
      <w:r w:rsidR="008D0BD9" w:rsidRPr="0090172A">
        <w:rPr>
          <w:rFonts w:ascii="Calibri" w:eastAsia="Calibri" w:hAnsi="Calibri" w:cs="Calibri"/>
          <w:sz w:val="20"/>
          <w:szCs w:val="20"/>
          <w:lang w:val="fr-CA"/>
        </w:rPr>
        <w:t>jours à 26,95 $/h x 7 h</w:t>
      </w:r>
      <w:r w:rsidR="0032044D" w:rsidRPr="0090172A">
        <w:rPr>
          <w:rFonts w:ascii="Calibri" w:eastAsia="Calibri" w:hAnsi="Calibri" w:cs="Calibri"/>
          <w:sz w:val="20"/>
          <w:szCs w:val="20"/>
          <w:lang w:val="fr-CA"/>
        </w:rPr>
        <w:tab/>
      </w:r>
      <w:r w:rsidR="0032044D" w:rsidRPr="0090172A">
        <w:rPr>
          <w:rFonts w:ascii="Calibri" w:eastAsia="Calibri" w:hAnsi="Calibri" w:cs="Calibri"/>
          <w:sz w:val="20"/>
          <w:szCs w:val="20"/>
          <w:lang w:val="fr-CA"/>
        </w:rPr>
        <w:tab/>
      </w:r>
      <w:r w:rsidRPr="0090172A">
        <w:rPr>
          <w:rFonts w:ascii="Calibri" w:eastAsia="Calibri" w:hAnsi="Calibri" w:cs="Calibri"/>
          <w:sz w:val="20"/>
          <w:szCs w:val="20"/>
          <w:lang w:val="fr-CA"/>
        </w:rPr>
        <w:t>3</w:t>
      </w:r>
      <w:r w:rsidR="005F5A72" w:rsidRPr="0090172A">
        <w:rPr>
          <w:rFonts w:ascii="Calibri" w:eastAsia="Calibri" w:hAnsi="Calibri" w:cs="Calibri"/>
          <w:sz w:val="20"/>
          <w:szCs w:val="20"/>
          <w:lang w:val="fr-CA"/>
        </w:rPr>
        <w:t> </w:t>
      </w:r>
      <w:r w:rsidRPr="0090172A">
        <w:rPr>
          <w:rFonts w:ascii="Calibri" w:eastAsia="Calibri" w:hAnsi="Calibri" w:cs="Calibri"/>
          <w:sz w:val="20"/>
          <w:szCs w:val="20"/>
          <w:lang w:val="fr-CA"/>
        </w:rPr>
        <w:t>773</w:t>
      </w:r>
      <w:r w:rsidR="005F5A72" w:rsidRPr="0090172A">
        <w:rPr>
          <w:rFonts w:ascii="Calibri" w:eastAsia="Calibri" w:hAnsi="Calibri" w:cs="Calibri"/>
          <w:sz w:val="20"/>
          <w:szCs w:val="20"/>
          <w:lang w:val="fr-CA"/>
        </w:rPr>
        <w:t>,</w:t>
      </w:r>
      <w:r w:rsidRPr="0090172A">
        <w:rPr>
          <w:rFonts w:ascii="Calibri" w:eastAsia="Calibri" w:hAnsi="Calibri" w:cs="Calibri"/>
          <w:sz w:val="20"/>
          <w:szCs w:val="20"/>
          <w:lang w:val="fr-CA"/>
        </w:rPr>
        <w:t>00</w:t>
      </w:r>
      <w:r w:rsidR="005F5A72" w:rsidRPr="0090172A">
        <w:rPr>
          <w:rFonts w:ascii="Calibri" w:eastAsia="Calibri" w:hAnsi="Calibri" w:cs="Calibri"/>
          <w:sz w:val="20"/>
          <w:szCs w:val="20"/>
          <w:lang w:val="fr-CA"/>
        </w:rPr>
        <w:t> $</w:t>
      </w:r>
    </w:p>
    <w:p w:rsidR="007B252B" w:rsidRPr="0090172A" w:rsidRDefault="008D0BD9" w:rsidP="00F2581B">
      <w:pPr>
        <w:tabs>
          <w:tab w:val="left" w:pos="5812"/>
          <w:tab w:val="right" w:pos="6946"/>
        </w:tabs>
        <w:spacing w:after="0" w:line="240" w:lineRule="auto"/>
        <w:ind w:right="-709"/>
        <w:jc w:val="both"/>
        <w:rPr>
          <w:rFonts w:ascii="Calibri" w:eastAsia="Calibri" w:hAnsi="Calibri" w:cs="Calibri"/>
          <w:sz w:val="20"/>
          <w:szCs w:val="20"/>
          <w:lang w:val="fr-CA"/>
        </w:rPr>
      </w:pPr>
      <w:r w:rsidRPr="0090172A">
        <w:rPr>
          <w:rFonts w:ascii="Calibri" w:eastAsia="Calibri" w:hAnsi="Calibri" w:cs="Calibri"/>
          <w:sz w:val="20"/>
          <w:szCs w:val="20"/>
          <w:lang w:val="fr-CA"/>
        </w:rPr>
        <w:t xml:space="preserve">Suivi et résumé entre la mi-janvier ou la fin janvier </w:t>
      </w:r>
      <w:r w:rsidR="007C0037" w:rsidRPr="0090172A">
        <w:rPr>
          <w:rFonts w:ascii="Calibri" w:eastAsia="Calibri" w:hAnsi="Calibri" w:cs="Calibri"/>
          <w:sz w:val="20"/>
          <w:szCs w:val="20"/>
          <w:lang w:val="fr-CA"/>
        </w:rPr>
        <w:t>2018</w:t>
      </w:r>
    </w:p>
    <w:p w:rsidR="0006634F" w:rsidRPr="0090172A" w:rsidRDefault="0032044D" w:rsidP="00F2581B">
      <w:pPr>
        <w:tabs>
          <w:tab w:val="left" w:pos="5812"/>
          <w:tab w:val="right" w:pos="6946"/>
        </w:tabs>
        <w:spacing w:after="0" w:line="240" w:lineRule="auto"/>
        <w:ind w:right="-709"/>
        <w:jc w:val="both"/>
        <w:rPr>
          <w:rFonts w:ascii="Calibri" w:eastAsia="Calibri" w:hAnsi="Calibri" w:cs="Calibri"/>
          <w:sz w:val="20"/>
          <w:szCs w:val="20"/>
          <w:lang w:val="fr-CA"/>
        </w:rPr>
      </w:pPr>
      <w:r w:rsidRPr="0090172A">
        <w:rPr>
          <w:rFonts w:ascii="Calibri" w:eastAsia="Calibri" w:hAnsi="Calibri" w:cs="Calibri"/>
          <w:sz w:val="20"/>
          <w:szCs w:val="20"/>
          <w:lang w:val="fr-CA"/>
        </w:rPr>
        <w:t xml:space="preserve">10 </w:t>
      </w:r>
      <w:r w:rsidR="008D0BD9" w:rsidRPr="0090172A">
        <w:rPr>
          <w:rFonts w:ascii="Calibri" w:eastAsia="Calibri" w:hAnsi="Calibri" w:cs="Calibri"/>
          <w:sz w:val="20"/>
          <w:szCs w:val="20"/>
          <w:lang w:val="fr-CA"/>
        </w:rPr>
        <w:t xml:space="preserve">jours à </w:t>
      </w:r>
      <w:r w:rsidR="00C75ED5" w:rsidRPr="0090172A">
        <w:rPr>
          <w:rFonts w:ascii="Calibri" w:eastAsia="Calibri" w:hAnsi="Calibri" w:cs="Calibri"/>
          <w:sz w:val="20"/>
          <w:szCs w:val="20"/>
          <w:lang w:val="fr-CA"/>
        </w:rPr>
        <w:t>26</w:t>
      </w:r>
      <w:r w:rsidR="008D0BD9" w:rsidRPr="0090172A">
        <w:rPr>
          <w:rFonts w:ascii="Calibri" w:eastAsia="Calibri" w:hAnsi="Calibri" w:cs="Calibri"/>
          <w:sz w:val="20"/>
          <w:szCs w:val="20"/>
          <w:lang w:val="fr-CA"/>
        </w:rPr>
        <w:t>,</w:t>
      </w:r>
      <w:r w:rsidR="00C75ED5" w:rsidRPr="0090172A">
        <w:rPr>
          <w:rFonts w:ascii="Calibri" w:eastAsia="Calibri" w:hAnsi="Calibri" w:cs="Calibri"/>
          <w:sz w:val="20"/>
          <w:szCs w:val="20"/>
          <w:lang w:val="fr-CA"/>
        </w:rPr>
        <w:t>95</w:t>
      </w:r>
      <w:r w:rsidR="008D0BD9" w:rsidRPr="0090172A">
        <w:rPr>
          <w:rFonts w:ascii="Calibri" w:eastAsia="Calibri" w:hAnsi="Calibri" w:cs="Calibri"/>
          <w:sz w:val="20"/>
          <w:szCs w:val="20"/>
          <w:lang w:val="fr-CA"/>
        </w:rPr>
        <w:t xml:space="preserve"> $/h </w:t>
      </w:r>
      <w:r w:rsidR="00C75ED5" w:rsidRPr="0090172A">
        <w:rPr>
          <w:rFonts w:ascii="Calibri" w:eastAsia="Calibri" w:hAnsi="Calibri" w:cs="Calibri"/>
          <w:sz w:val="20"/>
          <w:szCs w:val="20"/>
          <w:lang w:val="fr-CA"/>
        </w:rPr>
        <w:t>x 7</w:t>
      </w:r>
      <w:r w:rsidR="008D0BD9" w:rsidRPr="0090172A">
        <w:rPr>
          <w:rFonts w:ascii="Calibri" w:eastAsia="Calibri" w:hAnsi="Calibri" w:cs="Calibri"/>
          <w:sz w:val="20"/>
          <w:szCs w:val="20"/>
          <w:lang w:val="fr-CA"/>
        </w:rPr>
        <w:t> </w:t>
      </w:r>
      <w:r w:rsidR="00C75ED5" w:rsidRPr="0090172A">
        <w:rPr>
          <w:rFonts w:ascii="Calibri" w:eastAsia="Calibri" w:hAnsi="Calibri" w:cs="Calibri"/>
          <w:sz w:val="20"/>
          <w:szCs w:val="20"/>
          <w:lang w:val="fr-CA"/>
        </w:rPr>
        <w:t>h</w:t>
      </w:r>
      <w:r w:rsidR="00C75ED5" w:rsidRPr="0090172A">
        <w:rPr>
          <w:rFonts w:ascii="Calibri" w:eastAsia="Calibri" w:hAnsi="Calibri" w:cs="Calibri"/>
          <w:sz w:val="20"/>
          <w:szCs w:val="20"/>
          <w:lang w:val="fr-CA"/>
        </w:rPr>
        <w:tab/>
      </w:r>
      <w:r w:rsidR="00C75ED5" w:rsidRPr="0090172A">
        <w:rPr>
          <w:rFonts w:ascii="Calibri" w:eastAsia="Calibri" w:hAnsi="Calibri" w:cs="Calibri"/>
          <w:sz w:val="20"/>
          <w:szCs w:val="20"/>
          <w:lang w:val="fr-CA"/>
        </w:rPr>
        <w:tab/>
      </w:r>
      <w:r w:rsidR="0006634F" w:rsidRPr="0090172A">
        <w:rPr>
          <w:rFonts w:ascii="Calibri" w:eastAsia="Calibri" w:hAnsi="Calibri" w:cs="Calibri"/>
          <w:sz w:val="20"/>
          <w:szCs w:val="20"/>
          <w:lang w:val="fr-CA"/>
        </w:rPr>
        <w:t>1</w:t>
      </w:r>
      <w:r w:rsidR="005F5A72" w:rsidRPr="0090172A">
        <w:rPr>
          <w:rFonts w:ascii="Calibri" w:eastAsia="Calibri" w:hAnsi="Calibri" w:cs="Calibri"/>
          <w:sz w:val="20"/>
          <w:szCs w:val="20"/>
          <w:lang w:val="fr-CA"/>
        </w:rPr>
        <w:t> </w:t>
      </w:r>
      <w:r w:rsidR="0006634F" w:rsidRPr="0090172A">
        <w:rPr>
          <w:rFonts w:ascii="Calibri" w:eastAsia="Calibri" w:hAnsi="Calibri" w:cs="Calibri"/>
          <w:sz w:val="20"/>
          <w:szCs w:val="20"/>
          <w:lang w:val="fr-CA"/>
        </w:rPr>
        <w:t>886</w:t>
      </w:r>
      <w:r w:rsidR="005F5A72" w:rsidRPr="0090172A">
        <w:rPr>
          <w:rFonts w:ascii="Calibri" w:eastAsia="Calibri" w:hAnsi="Calibri" w:cs="Calibri"/>
          <w:sz w:val="20"/>
          <w:szCs w:val="20"/>
          <w:lang w:val="fr-CA"/>
        </w:rPr>
        <w:t>,</w:t>
      </w:r>
      <w:r w:rsidR="0006634F" w:rsidRPr="0090172A">
        <w:rPr>
          <w:rFonts w:ascii="Calibri" w:eastAsia="Calibri" w:hAnsi="Calibri" w:cs="Calibri"/>
          <w:sz w:val="20"/>
          <w:szCs w:val="20"/>
          <w:lang w:val="fr-CA"/>
        </w:rPr>
        <w:t>50</w:t>
      </w:r>
      <w:r w:rsidR="005F5A72" w:rsidRPr="0090172A">
        <w:rPr>
          <w:rFonts w:ascii="Calibri" w:eastAsia="Calibri" w:hAnsi="Calibri" w:cs="Calibri"/>
          <w:sz w:val="20"/>
          <w:szCs w:val="20"/>
          <w:lang w:val="fr-CA"/>
        </w:rPr>
        <w:t> $</w:t>
      </w:r>
    </w:p>
    <w:p w:rsidR="0032044D" w:rsidRPr="0090172A" w:rsidRDefault="0032044D" w:rsidP="00F2581B">
      <w:pPr>
        <w:tabs>
          <w:tab w:val="left" w:pos="5812"/>
          <w:tab w:val="right" w:pos="6946"/>
        </w:tabs>
        <w:ind w:right="-709"/>
        <w:jc w:val="both"/>
        <w:rPr>
          <w:rFonts w:ascii="Calibri" w:eastAsia="Calibri" w:hAnsi="Calibri" w:cs="Calibri"/>
          <w:b/>
          <w:sz w:val="20"/>
          <w:szCs w:val="20"/>
          <w:lang w:val="fr-CA"/>
        </w:rPr>
      </w:pPr>
    </w:p>
    <w:p w:rsidR="00A63345" w:rsidRPr="0090172A" w:rsidRDefault="00CD3B57" w:rsidP="00F2581B">
      <w:pPr>
        <w:tabs>
          <w:tab w:val="left" w:pos="5812"/>
          <w:tab w:val="right" w:pos="6946"/>
        </w:tabs>
        <w:ind w:right="-709"/>
        <w:jc w:val="both"/>
        <w:rPr>
          <w:rFonts w:ascii="Calibri" w:eastAsia="Calibri" w:hAnsi="Calibri" w:cs="Calibri"/>
          <w:b/>
          <w:sz w:val="20"/>
          <w:szCs w:val="20"/>
          <w:lang w:val="fr-CA"/>
        </w:rPr>
      </w:pPr>
      <w:r w:rsidRPr="0090172A">
        <w:rPr>
          <w:rFonts w:ascii="Calibri" w:eastAsia="Calibri" w:hAnsi="Calibri" w:cs="Calibri"/>
          <w:b/>
          <w:sz w:val="20"/>
          <w:szCs w:val="20"/>
          <w:lang w:val="fr-CA"/>
        </w:rPr>
        <w:t>Total</w:t>
      </w:r>
      <w:r w:rsidRPr="0090172A">
        <w:rPr>
          <w:rFonts w:ascii="Calibri" w:eastAsia="Calibri" w:hAnsi="Calibri" w:cs="Calibri"/>
          <w:b/>
          <w:sz w:val="20"/>
          <w:szCs w:val="20"/>
          <w:lang w:val="fr-CA"/>
        </w:rPr>
        <w:tab/>
      </w:r>
      <w:r w:rsidRPr="0090172A">
        <w:rPr>
          <w:rFonts w:ascii="Calibri" w:eastAsia="Calibri" w:hAnsi="Calibri" w:cs="Calibri"/>
          <w:b/>
          <w:sz w:val="20"/>
          <w:szCs w:val="20"/>
          <w:lang w:val="fr-CA"/>
        </w:rPr>
        <w:tab/>
        <w:t>*</w:t>
      </w:r>
      <w:r w:rsidR="00C75ED5" w:rsidRPr="0090172A">
        <w:rPr>
          <w:rFonts w:ascii="Calibri" w:eastAsia="Calibri" w:hAnsi="Calibri" w:cs="Calibri"/>
          <w:b/>
          <w:sz w:val="20"/>
          <w:szCs w:val="20"/>
          <w:lang w:val="fr-CA"/>
        </w:rPr>
        <w:t>20</w:t>
      </w:r>
      <w:r w:rsidR="005F5A72" w:rsidRPr="0090172A">
        <w:rPr>
          <w:rFonts w:ascii="Calibri" w:eastAsia="Calibri" w:hAnsi="Calibri" w:cs="Calibri"/>
          <w:b/>
          <w:sz w:val="20"/>
          <w:szCs w:val="20"/>
          <w:lang w:val="fr-CA"/>
        </w:rPr>
        <w:t> </w:t>
      </w:r>
      <w:r w:rsidR="00C75ED5" w:rsidRPr="0090172A">
        <w:rPr>
          <w:rFonts w:ascii="Calibri" w:eastAsia="Calibri" w:hAnsi="Calibri" w:cs="Calibri"/>
          <w:b/>
          <w:sz w:val="20"/>
          <w:szCs w:val="20"/>
          <w:lang w:val="fr-CA"/>
        </w:rPr>
        <w:t>267</w:t>
      </w:r>
      <w:r w:rsidR="005F5A72" w:rsidRPr="0090172A">
        <w:rPr>
          <w:rFonts w:ascii="Calibri" w:eastAsia="Calibri" w:hAnsi="Calibri" w:cs="Calibri"/>
          <w:b/>
          <w:sz w:val="20"/>
          <w:szCs w:val="20"/>
          <w:lang w:val="fr-CA"/>
        </w:rPr>
        <w:t>.</w:t>
      </w:r>
      <w:r w:rsidR="00C75ED5" w:rsidRPr="0090172A">
        <w:rPr>
          <w:rFonts w:ascii="Calibri" w:eastAsia="Calibri" w:hAnsi="Calibri" w:cs="Calibri"/>
          <w:b/>
          <w:sz w:val="20"/>
          <w:szCs w:val="20"/>
          <w:lang w:val="fr-CA"/>
        </w:rPr>
        <w:t>5</w:t>
      </w:r>
      <w:r w:rsidRPr="0090172A">
        <w:rPr>
          <w:rFonts w:ascii="Calibri" w:eastAsia="Calibri" w:hAnsi="Calibri" w:cs="Calibri"/>
          <w:b/>
          <w:sz w:val="20"/>
          <w:szCs w:val="20"/>
          <w:lang w:val="fr-CA"/>
        </w:rPr>
        <w:t>0</w:t>
      </w:r>
      <w:r w:rsidR="005F5A72" w:rsidRPr="0090172A">
        <w:rPr>
          <w:rFonts w:ascii="Calibri" w:eastAsia="Calibri" w:hAnsi="Calibri" w:cs="Calibri"/>
          <w:b/>
          <w:sz w:val="20"/>
          <w:szCs w:val="20"/>
          <w:lang w:val="fr-CA"/>
        </w:rPr>
        <w:t> $</w:t>
      </w:r>
    </w:p>
    <w:p w:rsidR="00A63345" w:rsidRPr="0090172A" w:rsidRDefault="00CD3B57" w:rsidP="00F2581B">
      <w:pPr>
        <w:tabs>
          <w:tab w:val="left" w:pos="5812"/>
          <w:tab w:val="right" w:pos="6946"/>
        </w:tabs>
        <w:ind w:right="-709"/>
        <w:jc w:val="both"/>
        <w:rPr>
          <w:rFonts w:ascii="Calibri" w:eastAsia="Calibri" w:hAnsi="Calibri" w:cs="Calibri"/>
          <w:sz w:val="20"/>
          <w:szCs w:val="20"/>
          <w:lang w:val="fr-CA"/>
        </w:rPr>
      </w:pPr>
      <w:r w:rsidRPr="0090172A">
        <w:rPr>
          <w:rFonts w:ascii="Calibri" w:eastAsia="Calibri" w:hAnsi="Calibri" w:cs="Calibri"/>
          <w:sz w:val="20"/>
          <w:szCs w:val="20"/>
          <w:lang w:val="fr-CA"/>
        </w:rPr>
        <w:t>*</w:t>
      </w:r>
      <w:r w:rsidR="005F5A72" w:rsidRPr="0090172A">
        <w:rPr>
          <w:rFonts w:ascii="Calibri" w:eastAsia="Calibri" w:hAnsi="Calibri" w:cs="Calibri"/>
          <w:sz w:val="20"/>
          <w:szCs w:val="20"/>
          <w:lang w:val="fr-CA"/>
        </w:rPr>
        <w:t>Lieux de réunion obtenus au CUSM</w:t>
      </w:r>
      <w:r w:rsidRPr="0090172A">
        <w:rPr>
          <w:rFonts w:ascii="Calibri" w:eastAsia="Calibri" w:hAnsi="Calibri" w:cs="Calibri"/>
          <w:sz w:val="20"/>
          <w:szCs w:val="20"/>
          <w:lang w:val="fr-CA"/>
        </w:rPr>
        <w:tab/>
      </w:r>
      <w:r w:rsidRPr="0090172A">
        <w:rPr>
          <w:rFonts w:ascii="Calibri" w:eastAsia="Calibri" w:hAnsi="Calibri" w:cs="Calibri"/>
          <w:sz w:val="20"/>
          <w:szCs w:val="20"/>
          <w:lang w:val="fr-CA"/>
        </w:rPr>
        <w:tab/>
      </w:r>
      <w:r w:rsidR="008100A5" w:rsidRPr="0090172A">
        <w:rPr>
          <w:rFonts w:ascii="Calibri" w:eastAsia="Calibri" w:hAnsi="Calibri" w:cs="Calibri"/>
          <w:sz w:val="20"/>
          <w:szCs w:val="20"/>
          <w:lang w:val="fr-CA"/>
        </w:rPr>
        <w:t>-2</w:t>
      </w:r>
      <w:r w:rsidR="005F5A72" w:rsidRPr="0090172A">
        <w:rPr>
          <w:rFonts w:ascii="Calibri" w:eastAsia="Calibri" w:hAnsi="Calibri" w:cs="Calibri"/>
          <w:sz w:val="20"/>
          <w:szCs w:val="20"/>
          <w:lang w:val="fr-CA"/>
        </w:rPr>
        <w:t> </w:t>
      </w:r>
      <w:r w:rsidR="008100A5" w:rsidRPr="0090172A">
        <w:rPr>
          <w:rFonts w:ascii="Calibri" w:eastAsia="Calibri" w:hAnsi="Calibri" w:cs="Calibri"/>
          <w:sz w:val="20"/>
          <w:szCs w:val="20"/>
          <w:lang w:val="fr-CA"/>
        </w:rPr>
        <w:t>000</w:t>
      </w:r>
      <w:r w:rsidR="005F5A72" w:rsidRPr="0090172A">
        <w:rPr>
          <w:rFonts w:ascii="Calibri" w:eastAsia="Calibri" w:hAnsi="Calibri" w:cs="Calibri"/>
          <w:sz w:val="20"/>
          <w:szCs w:val="20"/>
          <w:lang w:val="fr-CA"/>
        </w:rPr>
        <w:t>,</w:t>
      </w:r>
      <w:r w:rsidR="008100A5" w:rsidRPr="0090172A">
        <w:rPr>
          <w:rFonts w:ascii="Calibri" w:eastAsia="Calibri" w:hAnsi="Calibri" w:cs="Calibri"/>
          <w:sz w:val="20"/>
          <w:szCs w:val="20"/>
          <w:lang w:val="fr-CA"/>
        </w:rPr>
        <w:t>00</w:t>
      </w:r>
      <w:r w:rsidR="005F5A72" w:rsidRPr="0090172A">
        <w:rPr>
          <w:rFonts w:ascii="Calibri" w:eastAsia="Calibri" w:hAnsi="Calibri" w:cs="Calibri"/>
          <w:sz w:val="20"/>
          <w:szCs w:val="20"/>
          <w:lang w:val="fr-CA"/>
        </w:rPr>
        <w:t> $</w:t>
      </w:r>
    </w:p>
    <w:p w:rsidR="00A63345" w:rsidRPr="0090172A" w:rsidRDefault="005F5A72" w:rsidP="00F2581B">
      <w:pPr>
        <w:tabs>
          <w:tab w:val="left" w:pos="5812"/>
          <w:tab w:val="right" w:pos="6946"/>
        </w:tabs>
        <w:ind w:right="-709"/>
        <w:jc w:val="both"/>
        <w:rPr>
          <w:rFonts w:ascii="Calibri" w:eastAsia="Calibri" w:hAnsi="Calibri" w:cs="Calibri"/>
          <w:lang w:val="fr-CA"/>
        </w:rPr>
      </w:pPr>
      <w:r w:rsidRPr="0090172A">
        <w:rPr>
          <w:rFonts w:ascii="Calibri" w:eastAsia="Calibri" w:hAnsi="Calibri" w:cs="Calibri"/>
          <w:b/>
          <w:sz w:val="20"/>
          <w:szCs w:val="20"/>
          <w:lang w:val="fr-CA"/>
        </w:rPr>
        <w:t>Total</w:t>
      </w:r>
      <w:r w:rsidR="00B55DCB" w:rsidRPr="0090172A">
        <w:rPr>
          <w:rFonts w:ascii="Calibri" w:eastAsia="Calibri" w:hAnsi="Calibri" w:cs="Calibri"/>
          <w:b/>
          <w:sz w:val="20"/>
          <w:szCs w:val="20"/>
          <w:lang w:val="fr-CA"/>
        </w:rPr>
        <w:tab/>
      </w:r>
      <w:r w:rsidRPr="0090172A">
        <w:rPr>
          <w:rFonts w:ascii="Calibri" w:eastAsia="Calibri" w:hAnsi="Calibri" w:cs="Calibri"/>
          <w:b/>
          <w:sz w:val="20"/>
          <w:szCs w:val="20"/>
          <w:lang w:val="fr-CA"/>
        </w:rPr>
        <w:tab/>
      </w:r>
      <w:r w:rsidR="00CD3B57" w:rsidRPr="0090172A">
        <w:rPr>
          <w:rFonts w:ascii="Calibri" w:eastAsia="Calibri" w:hAnsi="Calibri" w:cs="Calibri"/>
          <w:b/>
          <w:sz w:val="20"/>
          <w:szCs w:val="20"/>
          <w:lang w:val="fr-CA"/>
        </w:rPr>
        <w:t>1</w:t>
      </w:r>
      <w:r w:rsidR="00C75ED5" w:rsidRPr="0090172A">
        <w:rPr>
          <w:rFonts w:ascii="Calibri" w:eastAsia="Calibri" w:hAnsi="Calibri" w:cs="Calibri"/>
          <w:b/>
          <w:sz w:val="20"/>
          <w:szCs w:val="20"/>
          <w:lang w:val="fr-CA"/>
        </w:rPr>
        <w:t>8</w:t>
      </w:r>
      <w:r w:rsidRPr="0090172A">
        <w:rPr>
          <w:rFonts w:ascii="Calibri" w:eastAsia="Calibri" w:hAnsi="Calibri" w:cs="Calibri"/>
          <w:b/>
          <w:sz w:val="20"/>
          <w:szCs w:val="20"/>
          <w:lang w:val="fr-CA"/>
        </w:rPr>
        <w:t> </w:t>
      </w:r>
      <w:r w:rsidR="00C75ED5" w:rsidRPr="0090172A">
        <w:rPr>
          <w:rFonts w:ascii="Calibri" w:eastAsia="Calibri" w:hAnsi="Calibri" w:cs="Calibri"/>
          <w:b/>
          <w:sz w:val="20"/>
          <w:szCs w:val="20"/>
          <w:lang w:val="fr-CA"/>
        </w:rPr>
        <w:t>267</w:t>
      </w:r>
      <w:r w:rsidRPr="0090172A">
        <w:rPr>
          <w:rFonts w:ascii="Calibri" w:eastAsia="Calibri" w:hAnsi="Calibri" w:cs="Calibri"/>
          <w:b/>
          <w:sz w:val="20"/>
          <w:szCs w:val="20"/>
          <w:lang w:val="fr-CA"/>
        </w:rPr>
        <w:t>,</w:t>
      </w:r>
      <w:r w:rsidR="00C75ED5" w:rsidRPr="0090172A">
        <w:rPr>
          <w:rFonts w:ascii="Calibri" w:eastAsia="Calibri" w:hAnsi="Calibri" w:cs="Calibri"/>
          <w:b/>
          <w:sz w:val="20"/>
          <w:szCs w:val="20"/>
          <w:lang w:val="fr-CA"/>
        </w:rPr>
        <w:t>5</w:t>
      </w:r>
      <w:r w:rsidR="00CD3B57" w:rsidRPr="0090172A">
        <w:rPr>
          <w:rFonts w:ascii="Calibri" w:eastAsia="Calibri" w:hAnsi="Calibri" w:cs="Calibri"/>
          <w:b/>
          <w:sz w:val="20"/>
          <w:szCs w:val="20"/>
          <w:lang w:val="fr-CA"/>
        </w:rPr>
        <w:t>0</w:t>
      </w:r>
      <w:r w:rsidRPr="0090172A">
        <w:rPr>
          <w:rFonts w:ascii="Calibri" w:eastAsia="Calibri" w:hAnsi="Calibri" w:cs="Calibri"/>
          <w:b/>
          <w:sz w:val="20"/>
          <w:szCs w:val="20"/>
          <w:lang w:val="fr-CA"/>
        </w:rPr>
        <w:t> $</w:t>
      </w:r>
    </w:p>
    <w:sectPr w:rsidR="00A63345" w:rsidRPr="0090172A" w:rsidSect="00F2581B">
      <w:footnotePr>
        <w:numFmt w:val="chicago"/>
      </w:footnotePr>
      <w:pgSz w:w="12240" w:h="15840"/>
      <w:pgMar w:top="709" w:right="1041" w:bottom="993" w:left="42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DBD" w:rsidRDefault="00F72DBD" w:rsidP="007A2CE3">
      <w:pPr>
        <w:spacing w:after="0" w:line="240" w:lineRule="auto"/>
      </w:pPr>
      <w:r>
        <w:separator/>
      </w:r>
    </w:p>
  </w:endnote>
  <w:endnote w:type="continuationSeparator" w:id="0">
    <w:p w:rsidR="00F72DBD" w:rsidRDefault="00F72DBD" w:rsidP="007A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DBD" w:rsidRDefault="00F72DBD" w:rsidP="007A2CE3">
      <w:pPr>
        <w:spacing w:after="0" w:line="240" w:lineRule="auto"/>
      </w:pPr>
      <w:r>
        <w:separator/>
      </w:r>
    </w:p>
  </w:footnote>
  <w:footnote w:type="continuationSeparator" w:id="0">
    <w:p w:rsidR="00F72DBD" w:rsidRDefault="00F72DBD" w:rsidP="007A2C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45"/>
    <w:rsid w:val="000637D6"/>
    <w:rsid w:val="0006634F"/>
    <w:rsid w:val="00135B4D"/>
    <w:rsid w:val="0015579E"/>
    <w:rsid w:val="001944E7"/>
    <w:rsid w:val="002241C2"/>
    <w:rsid w:val="002322E0"/>
    <w:rsid w:val="00280BF4"/>
    <w:rsid w:val="002C2814"/>
    <w:rsid w:val="0032044D"/>
    <w:rsid w:val="0035053F"/>
    <w:rsid w:val="003A0B00"/>
    <w:rsid w:val="00440B17"/>
    <w:rsid w:val="00541CB2"/>
    <w:rsid w:val="005E3A33"/>
    <w:rsid w:val="005F5A72"/>
    <w:rsid w:val="00601D61"/>
    <w:rsid w:val="00666F22"/>
    <w:rsid w:val="007A2CE3"/>
    <w:rsid w:val="007B0515"/>
    <w:rsid w:val="007B252B"/>
    <w:rsid w:val="007C0037"/>
    <w:rsid w:val="008100A5"/>
    <w:rsid w:val="008D0BD9"/>
    <w:rsid w:val="0090172A"/>
    <w:rsid w:val="00950475"/>
    <w:rsid w:val="009A06CF"/>
    <w:rsid w:val="009E1BDF"/>
    <w:rsid w:val="009E6DEC"/>
    <w:rsid w:val="00A11623"/>
    <w:rsid w:val="00A16079"/>
    <w:rsid w:val="00A63345"/>
    <w:rsid w:val="00B42908"/>
    <w:rsid w:val="00B55DCB"/>
    <w:rsid w:val="00C052D9"/>
    <w:rsid w:val="00C62A5F"/>
    <w:rsid w:val="00C75ED5"/>
    <w:rsid w:val="00CC18B4"/>
    <w:rsid w:val="00CD3B57"/>
    <w:rsid w:val="00CF0260"/>
    <w:rsid w:val="00D51F7A"/>
    <w:rsid w:val="00D638C2"/>
    <w:rsid w:val="00D7679C"/>
    <w:rsid w:val="00E46CB7"/>
    <w:rsid w:val="00EC09BB"/>
    <w:rsid w:val="00ED63BD"/>
    <w:rsid w:val="00EF6E71"/>
    <w:rsid w:val="00F10F47"/>
    <w:rsid w:val="00F2581B"/>
    <w:rsid w:val="00F72DBD"/>
    <w:rsid w:val="00F8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0B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B17"/>
    <w:rPr>
      <w:rFonts w:ascii="Tahoma" w:hAnsi="Tahoma" w:cs="Tahoma"/>
      <w:sz w:val="16"/>
      <w:szCs w:val="16"/>
    </w:rPr>
  </w:style>
  <w:style w:type="paragraph" w:styleId="En-tte">
    <w:name w:val="header"/>
    <w:basedOn w:val="Normal"/>
    <w:link w:val="En-tteCar"/>
    <w:uiPriority w:val="99"/>
    <w:unhideWhenUsed/>
    <w:rsid w:val="007A2CE3"/>
    <w:pPr>
      <w:tabs>
        <w:tab w:val="center" w:pos="4320"/>
        <w:tab w:val="right" w:pos="8640"/>
      </w:tabs>
      <w:spacing w:after="0" w:line="240" w:lineRule="auto"/>
    </w:pPr>
  </w:style>
  <w:style w:type="character" w:customStyle="1" w:styleId="En-tteCar">
    <w:name w:val="En-tête Car"/>
    <w:basedOn w:val="Policepardfaut"/>
    <w:link w:val="En-tte"/>
    <w:uiPriority w:val="99"/>
    <w:rsid w:val="007A2CE3"/>
  </w:style>
  <w:style w:type="paragraph" w:styleId="Pieddepage">
    <w:name w:val="footer"/>
    <w:basedOn w:val="Normal"/>
    <w:link w:val="PieddepageCar"/>
    <w:uiPriority w:val="99"/>
    <w:unhideWhenUsed/>
    <w:rsid w:val="007A2CE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A2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0B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B17"/>
    <w:rPr>
      <w:rFonts w:ascii="Tahoma" w:hAnsi="Tahoma" w:cs="Tahoma"/>
      <w:sz w:val="16"/>
      <w:szCs w:val="16"/>
    </w:rPr>
  </w:style>
  <w:style w:type="paragraph" w:styleId="En-tte">
    <w:name w:val="header"/>
    <w:basedOn w:val="Normal"/>
    <w:link w:val="En-tteCar"/>
    <w:uiPriority w:val="99"/>
    <w:unhideWhenUsed/>
    <w:rsid w:val="007A2CE3"/>
    <w:pPr>
      <w:tabs>
        <w:tab w:val="center" w:pos="4320"/>
        <w:tab w:val="right" w:pos="8640"/>
      </w:tabs>
      <w:spacing w:after="0" w:line="240" w:lineRule="auto"/>
    </w:pPr>
  </w:style>
  <w:style w:type="character" w:customStyle="1" w:styleId="En-tteCar">
    <w:name w:val="En-tête Car"/>
    <w:basedOn w:val="Policepardfaut"/>
    <w:link w:val="En-tte"/>
    <w:uiPriority w:val="99"/>
    <w:rsid w:val="007A2CE3"/>
  </w:style>
  <w:style w:type="paragraph" w:styleId="Pieddepage">
    <w:name w:val="footer"/>
    <w:basedOn w:val="Normal"/>
    <w:link w:val="PieddepageCar"/>
    <w:uiPriority w:val="99"/>
    <w:unhideWhenUsed/>
    <w:rsid w:val="007A2CE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A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linhp.org/"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4F291-5240-47C5-9142-7B2A6BCF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1011</Words>
  <Characters>5565</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MUHC</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SERDYNSKA</dc:creator>
  <cp:lastModifiedBy>Adina Ungureanu</cp:lastModifiedBy>
  <cp:revision>4</cp:revision>
  <cp:lastPrinted>2017-05-02T20:58:00Z</cp:lastPrinted>
  <dcterms:created xsi:type="dcterms:W3CDTF">2017-05-04T19:49:00Z</dcterms:created>
  <dcterms:modified xsi:type="dcterms:W3CDTF">2017-05-04T20:15:00Z</dcterms:modified>
</cp:coreProperties>
</file>