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CD" w:rsidRPr="004F4421" w:rsidRDefault="002E307B" w:rsidP="001260CD">
      <w:pPr>
        <w:pStyle w:val="Paragraphedeliste"/>
        <w:spacing w:line="276" w:lineRule="auto"/>
        <w:jc w:val="center"/>
        <w:rPr>
          <w:rFonts w:asciiTheme="minorHAnsi" w:hAnsiTheme="minorHAnsi" w:cstheme="minorHAnsi"/>
          <w:color w:val="002060"/>
          <w:szCs w:val="24"/>
        </w:rPr>
      </w:pPr>
      <w:r w:rsidRPr="004F4421">
        <w:rPr>
          <w:rFonts w:asciiTheme="minorHAnsi" w:hAnsiTheme="minorHAnsi" w:cstheme="minorHAnsi"/>
          <w:noProof/>
          <w:color w:val="002060"/>
          <w:szCs w:val="24"/>
          <w:lang w:eastAsia="fr-CA"/>
        </w:rPr>
        <w:drawing>
          <wp:inline distT="0" distB="0" distL="0" distR="0" wp14:anchorId="18414335" wp14:editId="1ABBFBE2">
            <wp:extent cx="5133975" cy="13793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tier ACCÉS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1926" cy="1381523"/>
                    </a:xfrm>
                    <a:prstGeom prst="rect">
                      <a:avLst/>
                    </a:prstGeom>
                  </pic:spPr>
                </pic:pic>
              </a:graphicData>
            </a:graphic>
          </wp:inline>
        </w:drawing>
      </w:r>
    </w:p>
    <w:p w:rsidR="00023FCD" w:rsidRPr="004F4421" w:rsidRDefault="00023FCD" w:rsidP="001260CD">
      <w:pPr>
        <w:spacing w:line="276" w:lineRule="auto"/>
        <w:jc w:val="center"/>
        <w:rPr>
          <w:rFonts w:asciiTheme="minorHAnsi" w:hAnsiTheme="minorHAnsi" w:cstheme="minorHAnsi"/>
          <w:color w:val="002060"/>
          <w:szCs w:val="24"/>
        </w:rPr>
      </w:pPr>
      <w:r w:rsidRPr="004F4421">
        <w:rPr>
          <w:rFonts w:asciiTheme="minorHAnsi" w:hAnsiTheme="minorHAnsi" w:cstheme="minorHAnsi"/>
          <w:color w:val="002060"/>
          <w:szCs w:val="24"/>
        </w:rPr>
        <w:t>UNE COMMUNAUTÉ D’INTÉRÊT</w:t>
      </w:r>
      <w:r w:rsidR="00462E6C" w:rsidRPr="004F4421">
        <w:rPr>
          <w:rFonts w:asciiTheme="minorHAnsi" w:hAnsiTheme="minorHAnsi" w:cstheme="minorHAnsi"/>
          <w:color w:val="002060"/>
          <w:szCs w:val="24"/>
        </w:rPr>
        <w:t>S</w:t>
      </w:r>
      <w:r w:rsidRPr="004F4421">
        <w:rPr>
          <w:rFonts w:asciiTheme="minorHAnsi" w:hAnsiTheme="minorHAnsi" w:cstheme="minorHAnsi"/>
          <w:color w:val="002060"/>
          <w:szCs w:val="24"/>
        </w:rPr>
        <w:t xml:space="preserve"> EN IMMUNISATION</w:t>
      </w:r>
    </w:p>
    <w:p w:rsidR="00023FCD" w:rsidRPr="004F4421" w:rsidRDefault="00023FCD" w:rsidP="001260CD">
      <w:pPr>
        <w:spacing w:line="276" w:lineRule="auto"/>
        <w:jc w:val="center"/>
        <w:rPr>
          <w:rFonts w:asciiTheme="minorHAnsi" w:hAnsiTheme="minorHAnsi" w:cstheme="minorHAnsi"/>
          <w:color w:val="002060"/>
          <w:szCs w:val="24"/>
        </w:rPr>
      </w:pPr>
      <w:r w:rsidRPr="004F4421">
        <w:rPr>
          <w:rFonts w:asciiTheme="minorHAnsi" w:hAnsiTheme="minorHAnsi" w:cstheme="minorHAnsi"/>
          <w:color w:val="002060"/>
          <w:szCs w:val="24"/>
        </w:rPr>
        <w:t>Document de discussion</w:t>
      </w:r>
    </w:p>
    <w:p w:rsidR="00023FCD" w:rsidRPr="004F4421" w:rsidRDefault="00023FCD" w:rsidP="001260CD">
      <w:pPr>
        <w:spacing w:line="276" w:lineRule="auto"/>
        <w:jc w:val="center"/>
        <w:rPr>
          <w:rFonts w:asciiTheme="minorHAnsi" w:hAnsiTheme="minorHAnsi" w:cstheme="minorHAnsi"/>
          <w:color w:val="002060"/>
          <w:szCs w:val="24"/>
        </w:rPr>
      </w:pPr>
      <w:r w:rsidRPr="004F4421">
        <w:rPr>
          <w:rFonts w:asciiTheme="minorHAnsi" w:hAnsiTheme="minorHAnsi" w:cstheme="minorHAnsi"/>
          <w:color w:val="002060"/>
          <w:szCs w:val="24"/>
        </w:rPr>
        <w:t>ACCÉSSS</w:t>
      </w:r>
    </w:p>
    <w:p w:rsidR="00023FCD" w:rsidRPr="004F4421" w:rsidRDefault="00040C6C" w:rsidP="001260CD">
      <w:pPr>
        <w:spacing w:line="276" w:lineRule="auto"/>
        <w:jc w:val="center"/>
        <w:rPr>
          <w:rFonts w:asciiTheme="minorHAnsi" w:hAnsiTheme="minorHAnsi" w:cstheme="minorHAnsi"/>
          <w:color w:val="002060"/>
          <w:szCs w:val="24"/>
        </w:rPr>
      </w:pPr>
      <w:r w:rsidRPr="004F4421">
        <w:rPr>
          <w:rFonts w:asciiTheme="minorHAnsi" w:hAnsiTheme="minorHAnsi" w:cstheme="minorHAnsi"/>
          <w:color w:val="002060"/>
          <w:szCs w:val="24"/>
        </w:rPr>
        <w:t xml:space="preserve">MARS </w:t>
      </w:r>
      <w:r w:rsidR="00023FCD" w:rsidRPr="004F4421">
        <w:rPr>
          <w:rFonts w:asciiTheme="minorHAnsi" w:hAnsiTheme="minorHAnsi" w:cstheme="minorHAnsi"/>
          <w:color w:val="002060"/>
          <w:szCs w:val="24"/>
        </w:rPr>
        <w:t>2018</w:t>
      </w:r>
    </w:p>
    <w:p w:rsidR="00023FCD" w:rsidRPr="004F4421" w:rsidRDefault="00023FCD" w:rsidP="001260CD">
      <w:pPr>
        <w:spacing w:line="276" w:lineRule="auto"/>
        <w:rPr>
          <w:rFonts w:asciiTheme="minorHAnsi" w:hAnsiTheme="minorHAnsi" w:cstheme="minorHAnsi"/>
          <w:color w:val="002060"/>
          <w:szCs w:val="24"/>
        </w:rPr>
      </w:pPr>
      <w:bookmarkStart w:id="0" w:name="_GoBack"/>
      <w:bookmarkEnd w:id="0"/>
    </w:p>
    <w:p w:rsidR="00023FCD" w:rsidRPr="004F4421" w:rsidRDefault="002E307B" w:rsidP="001260CD">
      <w:pPr>
        <w:spacing w:line="276" w:lineRule="auto"/>
        <w:rPr>
          <w:rFonts w:asciiTheme="minorHAnsi" w:hAnsiTheme="minorHAnsi" w:cstheme="minorHAnsi"/>
          <w:b/>
          <w:color w:val="002060"/>
          <w:szCs w:val="24"/>
        </w:rPr>
      </w:pPr>
      <w:r w:rsidRPr="004F4421">
        <w:rPr>
          <w:rFonts w:asciiTheme="minorHAnsi" w:hAnsiTheme="minorHAnsi" w:cstheme="minorHAnsi"/>
          <w:b/>
          <w:color w:val="002060"/>
          <w:szCs w:val="24"/>
        </w:rPr>
        <w:t>QUELQUES MOTS SUR ACCÉSSS</w:t>
      </w:r>
    </w:p>
    <w:p w:rsidR="00023FCD" w:rsidRPr="004F4421" w:rsidRDefault="00023FCD" w:rsidP="001260CD">
      <w:pPr>
        <w:spacing w:line="276" w:lineRule="auto"/>
        <w:rPr>
          <w:rFonts w:asciiTheme="minorHAnsi" w:hAnsiTheme="minorHAnsi" w:cstheme="minorHAnsi"/>
          <w:color w:val="002060"/>
          <w:szCs w:val="24"/>
        </w:rPr>
      </w:pPr>
    </w:p>
    <w:p w:rsidR="00023FCD" w:rsidRPr="004F4421" w:rsidRDefault="002E307B" w:rsidP="001260CD">
      <w:pPr>
        <w:spacing w:line="276" w:lineRule="auto"/>
        <w:jc w:val="both"/>
        <w:rPr>
          <w:rFonts w:asciiTheme="minorHAnsi" w:hAnsiTheme="minorHAnsi" w:cstheme="minorHAnsi"/>
          <w:color w:val="002060"/>
          <w:szCs w:val="24"/>
        </w:rPr>
      </w:pPr>
      <w:r w:rsidRPr="004F4421">
        <w:rPr>
          <w:rFonts w:asciiTheme="minorHAnsi" w:hAnsiTheme="minorHAnsi" w:cstheme="minorHAnsi"/>
          <w:color w:val="002060"/>
          <w:szCs w:val="24"/>
        </w:rPr>
        <w:t xml:space="preserve">L’Alliance des communautés culturelles pour l’égalité en santé et en services sociaux </w:t>
      </w:r>
      <w:r w:rsidR="00462E6C" w:rsidRPr="004F4421">
        <w:rPr>
          <w:rFonts w:asciiTheme="minorHAnsi" w:hAnsiTheme="minorHAnsi" w:cstheme="minorHAnsi"/>
          <w:color w:val="002060"/>
          <w:szCs w:val="24"/>
        </w:rPr>
        <w:t>—</w:t>
      </w:r>
      <w:r w:rsidRPr="004F4421">
        <w:rPr>
          <w:rFonts w:asciiTheme="minorHAnsi" w:hAnsiTheme="minorHAnsi" w:cstheme="minorHAnsi"/>
          <w:color w:val="002060"/>
          <w:szCs w:val="24"/>
        </w:rPr>
        <w:t xml:space="preserve"> </w:t>
      </w:r>
      <w:r w:rsidR="00023FCD" w:rsidRPr="004F4421">
        <w:rPr>
          <w:rFonts w:asciiTheme="minorHAnsi" w:hAnsiTheme="minorHAnsi" w:cstheme="minorHAnsi"/>
          <w:color w:val="002060"/>
          <w:szCs w:val="24"/>
        </w:rPr>
        <w:t xml:space="preserve">ACCÉSSS est le seul regroupement d’organismes de communautés ethnoculturelles en santé et services sociaux au Québec. Cela se traduit par de nombreuses demandes de partenariat émanant du secteur communautaire, du réseau de la santé et du milieu universitaire à l’égard d’ACCÉSSS qui, de plus, travaille étroitement avec ses 123 organismes membres. </w:t>
      </w:r>
    </w:p>
    <w:p w:rsidR="00023FCD" w:rsidRPr="004F4421" w:rsidRDefault="00023FCD" w:rsidP="001260CD">
      <w:pPr>
        <w:spacing w:line="276" w:lineRule="auto"/>
        <w:jc w:val="both"/>
        <w:rPr>
          <w:rFonts w:asciiTheme="minorHAnsi" w:hAnsiTheme="minorHAnsi" w:cstheme="minorHAnsi"/>
          <w:color w:val="002060"/>
          <w:szCs w:val="24"/>
        </w:rPr>
      </w:pPr>
      <w:r w:rsidRPr="004F4421">
        <w:rPr>
          <w:rFonts w:asciiTheme="minorHAnsi" w:hAnsiTheme="minorHAnsi" w:cstheme="minorHAnsi"/>
          <w:color w:val="002060"/>
          <w:szCs w:val="24"/>
        </w:rPr>
        <w:t>ACCÉSSS est donc devenu</w:t>
      </w:r>
      <w:r w:rsidR="001F4591" w:rsidRPr="004F4421">
        <w:rPr>
          <w:rFonts w:asciiTheme="minorHAnsi" w:hAnsiTheme="minorHAnsi" w:cstheme="minorHAnsi"/>
          <w:color w:val="002060"/>
          <w:szCs w:val="24"/>
        </w:rPr>
        <w:t>e</w:t>
      </w:r>
      <w:r w:rsidRPr="004F4421">
        <w:rPr>
          <w:rFonts w:asciiTheme="minorHAnsi" w:hAnsiTheme="minorHAnsi" w:cstheme="minorHAnsi"/>
          <w:color w:val="002060"/>
          <w:szCs w:val="24"/>
        </w:rPr>
        <w:t xml:space="preserve"> un lieu de convergence du milieu communautaire, du réseau de la santé et du milieu universitaire. En raison de la philosophie de gestion d’ACCÉSSS qui est de travailler en concertation avec ses différents partenaires, ainsi que de la nature des dossiers que nous traitons, ACCÉSSS est de plus en plus impliquée dans les réseaux de concertation.</w:t>
      </w:r>
    </w:p>
    <w:p w:rsidR="00023FCD" w:rsidRPr="004F4421" w:rsidRDefault="00023FCD" w:rsidP="001260CD">
      <w:pPr>
        <w:spacing w:line="276" w:lineRule="auto"/>
        <w:rPr>
          <w:rFonts w:asciiTheme="minorHAnsi" w:hAnsiTheme="minorHAnsi" w:cstheme="minorHAnsi"/>
          <w:color w:val="002060"/>
          <w:szCs w:val="24"/>
        </w:rPr>
      </w:pPr>
    </w:p>
    <w:p w:rsidR="00023FCD" w:rsidRPr="004F4421" w:rsidRDefault="00023FCD" w:rsidP="001260CD">
      <w:pPr>
        <w:spacing w:line="276" w:lineRule="auto"/>
        <w:rPr>
          <w:rFonts w:asciiTheme="minorHAnsi" w:hAnsiTheme="minorHAnsi" w:cstheme="minorHAnsi"/>
          <w:b/>
          <w:color w:val="002060"/>
          <w:szCs w:val="24"/>
        </w:rPr>
      </w:pPr>
      <w:r w:rsidRPr="004F4421">
        <w:rPr>
          <w:rFonts w:asciiTheme="minorHAnsi" w:hAnsiTheme="minorHAnsi" w:cstheme="minorHAnsi"/>
          <w:b/>
          <w:color w:val="002060"/>
          <w:szCs w:val="24"/>
        </w:rPr>
        <w:t>NOTION DE COMMUNAUTÉ D’INTÉRÊT</w:t>
      </w:r>
      <w:r w:rsidR="00462E6C" w:rsidRPr="004F4421">
        <w:rPr>
          <w:rFonts w:asciiTheme="minorHAnsi" w:hAnsiTheme="minorHAnsi" w:cstheme="minorHAnsi"/>
          <w:b/>
          <w:color w:val="002060"/>
          <w:szCs w:val="24"/>
        </w:rPr>
        <w:t>S</w:t>
      </w:r>
    </w:p>
    <w:p w:rsidR="00023FCD" w:rsidRPr="004F4421" w:rsidRDefault="00023FCD" w:rsidP="001260CD">
      <w:pPr>
        <w:spacing w:line="276" w:lineRule="auto"/>
        <w:rPr>
          <w:rFonts w:asciiTheme="minorHAnsi" w:hAnsiTheme="minorHAnsi" w:cstheme="minorHAnsi"/>
          <w:b/>
          <w:color w:val="002060"/>
          <w:szCs w:val="24"/>
        </w:rPr>
      </w:pPr>
    </w:p>
    <w:p w:rsidR="00023FCD" w:rsidRPr="004F4421" w:rsidRDefault="00ED5BFD" w:rsidP="001260CD">
      <w:pPr>
        <w:spacing w:line="276" w:lineRule="auto"/>
        <w:rPr>
          <w:rFonts w:asciiTheme="minorHAnsi" w:hAnsiTheme="minorHAnsi" w:cstheme="minorHAnsi"/>
          <w:color w:val="002060"/>
          <w:szCs w:val="24"/>
        </w:rPr>
      </w:pPr>
      <w:r w:rsidRPr="004F4421">
        <w:rPr>
          <w:rFonts w:asciiTheme="minorHAnsi" w:hAnsiTheme="minorHAnsi" w:cstheme="minorHAnsi"/>
          <w:color w:val="002060"/>
          <w:szCs w:val="24"/>
        </w:rPr>
        <w:t>Une communauté d</w:t>
      </w:r>
      <w:r w:rsidR="00462E6C" w:rsidRPr="004F4421">
        <w:rPr>
          <w:rFonts w:asciiTheme="minorHAnsi" w:hAnsiTheme="minorHAnsi" w:cstheme="minorHAnsi"/>
          <w:color w:val="002060"/>
          <w:szCs w:val="24"/>
        </w:rPr>
        <w:t>’</w:t>
      </w:r>
      <w:r w:rsidRPr="004F4421">
        <w:rPr>
          <w:rFonts w:asciiTheme="minorHAnsi" w:hAnsiTheme="minorHAnsi" w:cstheme="minorHAnsi"/>
          <w:color w:val="002060"/>
          <w:szCs w:val="24"/>
        </w:rPr>
        <w:t>intérêt</w:t>
      </w:r>
      <w:r w:rsidR="00462E6C" w:rsidRPr="004F4421">
        <w:rPr>
          <w:rFonts w:asciiTheme="minorHAnsi" w:hAnsiTheme="minorHAnsi" w:cstheme="minorHAnsi"/>
          <w:color w:val="002060"/>
          <w:szCs w:val="24"/>
        </w:rPr>
        <w:t>s</w:t>
      </w:r>
      <w:r w:rsidRPr="004F4421">
        <w:rPr>
          <w:rFonts w:asciiTheme="minorHAnsi" w:hAnsiTheme="minorHAnsi" w:cstheme="minorHAnsi"/>
          <w:color w:val="002060"/>
          <w:szCs w:val="24"/>
        </w:rPr>
        <w:t xml:space="preserve"> est un groupe composé </w:t>
      </w:r>
      <w:r w:rsidR="00023FCD" w:rsidRPr="004F4421">
        <w:rPr>
          <w:rFonts w:asciiTheme="minorHAnsi" w:hAnsiTheme="minorHAnsi" w:cstheme="minorHAnsi"/>
          <w:color w:val="002060"/>
          <w:szCs w:val="24"/>
        </w:rPr>
        <w:t xml:space="preserve">d’organismes et </w:t>
      </w:r>
      <w:r w:rsidRPr="004F4421">
        <w:rPr>
          <w:rFonts w:asciiTheme="minorHAnsi" w:hAnsiTheme="minorHAnsi" w:cstheme="minorHAnsi"/>
          <w:color w:val="002060"/>
          <w:szCs w:val="24"/>
        </w:rPr>
        <w:t>d</w:t>
      </w:r>
      <w:r w:rsidR="00462E6C" w:rsidRPr="004F4421">
        <w:rPr>
          <w:rFonts w:asciiTheme="minorHAnsi" w:hAnsiTheme="minorHAnsi" w:cstheme="minorHAnsi"/>
          <w:color w:val="002060"/>
          <w:szCs w:val="24"/>
        </w:rPr>
        <w:t>’</w:t>
      </w:r>
      <w:r w:rsidRPr="004F4421">
        <w:rPr>
          <w:rFonts w:asciiTheme="minorHAnsi" w:hAnsiTheme="minorHAnsi" w:cstheme="minorHAnsi"/>
          <w:color w:val="002060"/>
          <w:szCs w:val="24"/>
        </w:rPr>
        <w:t>individus qui partagent soit une identité, soit des expériences et des préoccupations. Elle se compose d</w:t>
      </w:r>
      <w:r w:rsidR="00023FCD" w:rsidRPr="004F4421">
        <w:rPr>
          <w:rFonts w:asciiTheme="minorHAnsi" w:hAnsiTheme="minorHAnsi" w:cstheme="minorHAnsi"/>
          <w:color w:val="002060"/>
          <w:szCs w:val="24"/>
        </w:rPr>
        <w:t>’organismes et de</w:t>
      </w:r>
      <w:r w:rsidR="00E377F3" w:rsidRPr="004F4421">
        <w:rPr>
          <w:rFonts w:asciiTheme="minorHAnsi" w:hAnsiTheme="minorHAnsi" w:cstheme="minorHAnsi"/>
          <w:color w:val="002060"/>
          <w:szCs w:val="24"/>
        </w:rPr>
        <w:t xml:space="preserve"> </w:t>
      </w:r>
      <w:r w:rsidRPr="004F4421">
        <w:rPr>
          <w:rFonts w:asciiTheme="minorHAnsi" w:hAnsiTheme="minorHAnsi" w:cstheme="minorHAnsi"/>
          <w:color w:val="002060"/>
          <w:szCs w:val="24"/>
        </w:rPr>
        <w:t>personnes qui sont personnellement touchés par un problème commun, soit</w:t>
      </w:r>
      <w:r w:rsidR="00E377F3" w:rsidRPr="004F4421">
        <w:rPr>
          <w:rFonts w:asciiTheme="minorHAnsi" w:hAnsiTheme="minorHAnsi" w:cstheme="minorHAnsi"/>
          <w:color w:val="002060"/>
          <w:szCs w:val="24"/>
        </w:rPr>
        <w:t xml:space="preserve"> </w:t>
      </w:r>
      <w:r w:rsidRPr="004F4421">
        <w:rPr>
          <w:rFonts w:asciiTheme="minorHAnsi" w:hAnsiTheme="minorHAnsi" w:cstheme="minorHAnsi"/>
          <w:color w:val="002060"/>
          <w:szCs w:val="24"/>
        </w:rPr>
        <w:t xml:space="preserve">directement, soit dans leur entourage. </w:t>
      </w:r>
    </w:p>
    <w:p w:rsidR="00154B67" w:rsidRPr="004F4421" w:rsidRDefault="00154B67" w:rsidP="001260CD">
      <w:pPr>
        <w:spacing w:line="276" w:lineRule="auto"/>
        <w:rPr>
          <w:rFonts w:asciiTheme="minorHAnsi" w:hAnsiTheme="minorHAnsi" w:cstheme="minorHAnsi"/>
          <w:color w:val="002060"/>
          <w:szCs w:val="24"/>
        </w:rPr>
      </w:pPr>
    </w:p>
    <w:p w:rsidR="00154B67" w:rsidRPr="004F4421" w:rsidRDefault="00154B67" w:rsidP="00154B67">
      <w:pPr>
        <w:rPr>
          <w:rFonts w:asciiTheme="minorHAnsi" w:hAnsiTheme="minorHAnsi" w:cstheme="minorHAnsi"/>
          <w:color w:val="002060"/>
        </w:rPr>
      </w:pPr>
      <w:r w:rsidRPr="004F4421">
        <w:rPr>
          <w:rFonts w:asciiTheme="minorHAnsi" w:hAnsiTheme="minorHAnsi" w:cstheme="minorHAnsi"/>
          <w:color w:val="002060"/>
        </w:rPr>
        <w:t>Dans une stratégie d</w:t>
      </w:r>
      <w:r w:rsidR="001F4591" w:rsidRPr="004F4421">
        <w:rPr>
          <w:rFonts w:asciiTheme="minorHAnsi" w:hAnsiTheme="minorHAnsi" w:cstheme="minorHAnsi"/>
          <w:color w:val="002060"/>
        </w:rPr>
        <w:t>’</w:t>
      </w:r>
      <w:r w:rsidRPr="004F4421">
        <w:rPr>
          <w:rFonts w:asciiTheme="minorHAnsi" w:hAnsiTheme="minorHAnsi" w:cstheme="minorHAnsi"/>
          <w:color w:val="002060"/>
        </w:rPr>
        <w:t>augmentation de la couverture vaccinale, la communauté d</w:t>
      </w:r>
      <w:r w:rsidR="001F4591" w:rsidRPr="004F4421">
        <w:rPr>
          <w:rFonts w:asciiTheme="minorHAnsi" w:hAnsiTheme="minorHAnsi" w:cstheme="minorHAnsi"/>
          <w:color w:val="002060"/>
        </w:rPr>
        <w:t>’</w:t>
      </w:r>
      <w:r w:rsidRPr="004F4421">
        <w:rPr>
          <w:rFonts w:asciiTheme="minorHAnsi" w:hAnsiTheme="minorHAnsi" w:cstheme="minorHAnsi"/>
          <w:color w:val="002060"/>
        </w:rPr>
        <w:t>intérêt</w:t>
      </w:r>
      <w:r w:rsidR="001F4591" w:rsidRPr="004F4421">
        <w:rPr>
          <w:rFonts w:asciiTheme="minorHAnsi" w:hAnsiTheme="minorHAnsi" w:cstheme="minorHAnsi"/>
          <w:color w:val="002060"/>
        </w:rPr>
        <w:t>s</w:t>
      </w:r>
      <w:r w:rsidR="00C07CE0" w:rsidRPr="004F4421">
        <w:rPr>
          <w:rFonts w:asciiTheme="minorHAnsi" w:hAnsiTheme="minorHAnsi" w:cstheme="minorHAnsi"/>
          <w:color w:val="002060"/>
        </w:rPr>
        <w:t xml:space="preserve"> </w:t>
      </w:r>
      <w:r w:rsidRPr="004F4421">
        <w:rPr>
          <w:rFonts w:asciiTheme="minorHAnsi" w:hAnsiTheme="minorHAnsi" w:cstheme="minorHAnsi"/>
          <w:color w:val="002060"/>
        </w:rPr>
        <w:t>constitue un mode de travail collaboratif, fondé</w:t>
      </w:r>
      <w:r w:rsidR="00C07CE0" w:rsidRPr="004F4421">
        <w:rPr>
          <w:rFonts w:asciiTheme="minorHAnsi" w:hAnsiTheme="minorHAnsi" w:cstheme="minorHAnsi"/>
          <w:color w:val="002060"/>
        </w:rPr>
        <w:t xml:space="preserve"> </w:t>
      </w:r>
      <w:r w:rsidRPr="004F4421">
        <w:rPr>
          <w:rFonts w:asciiTheme="minorHAnsi" w:hAnsiTheme="minorHAnsi" w:cstheme="minorHAnsi"/>
          <w:color w:val="002060"/>
        </w:rPr>
        <w:t>dans une volonté de soutien au transfert et au partage de connaissances.</w:t>
      </w:r>
    </w:p>
    <w:p w:rsidR="001F4591" w:rsidRPr="004F4421" w:rsidRDefault="001F4591" w:rsidP="00154B67">
      <w:pPr>
        <w:rPr>
          <w:rFonts w:asciiTheme="minorHAnsi" w:hAnsiTheme="minorHAnsi" w:cstheme="minorHAnsi"/>
          <w:color w:val="002060"/>
        </w:rPr>
      </w:pPr>
    </w:p>
    <w:p w:rsidR="00154B67" w:rsidRPr="004F4421" w:rsidRDefault="00154B67" w:rsidP="001260CD">
      <w:pPr>
        <w:spacing w:line="276" w:lineRule="auto"/>
        <w:rPr>
          <w:rFonts w:asciiTheme="minorHAnsi" w:hAnsiTheme="minorHAnsi" w:cstheme="minorHAnsi"/>
          <w:color w:val="002060"/>
          <w:szCs w:val="24"/>
        </w:rPr>
      </w:pPr>
    </w:p>
    <w:p w:rsidR="004B04BA" w:rsidRPr="004F4421" w:rsidRDefault="004B04BA" w:rsidP="004B04BA">
      <w:pPr>
        <w:rPr>
          <w:rFonts w:asciiTheme="minorHAnsi" w:hAnsiTheme="minorHAnsi" w:cstheme="minorHAnsi"/>
          <w:b/>
          <w:color w:val="002060"/>
        </w:rPr>
      </w:pPr>
      <w:r w:rsidRPr="004F4421">
        <w:rPr>
          <w:rFonts w:asciiTheme="minorHAnsi" w:hAnsiTheme="minorHAnsi" w:cstheme="minorHAnsi"/>
          <w:b/>
          <w:color w:val="002060"/>
        </w:rPr>
        <w:t>MOTIFS JUSTIFIANT UNE COMMUNAUTÉ D’INTÉRÊT</w:t>
      </w:r>
      <w:r w:rsidR="001F4591" w:rsidRPr="004F4421">
        <w:rPr>
          <w:rFonts w:asciiTheme="minorHAnsi" w:hAnsiTheme="minorHAnsi" w:cstheme="minorHAnsi"/>
          <w:b/>
          <w:color w:val="002060"/>
        </w:rPr>
        <w:t>S</w:t>
      </w:r>
      <w:r w:rsidRPr="004F4421">
        <w:rPr>
          <w:rFonts w:asciiTheme="minorHAnsi" w:hAnsiTheme="minorHAnsi" w:cstheme="minorHAnsi"/>
          <w:b/>
          <w:color w:val="002060"/>
        </w:rPr>
        <w:t> :</w:t>
      </w:r>
    </w:p>
    <w:p w:rsidR="004B04BA" w:rsidRPr="004F4421" w:rsidRDefault="004B04BA" w:rsidP="004B04BA">
      <w:pPr>
        <w:rPr>
          <w:rFonts w:asciiTheme="minorHAnsi" w:hAnsiTheme="minorHAnsi" w:cstheme="minorHAnsi"/>
          <w:color w:val="002060"/>
        </w:rPr>
      </w:pPr>
    </w:p>
    <w:p w:rsidR="004B04BA" w:rsidRPr="004F4421" w:rsidRDefault="001F4591" w:rsidP="004B04BA">
      <w:pPr>
        <w:rPr>
          <w:rFonts w:asciiTheme="minorHAnsi" w:hAnsiTheme="minorHAnsi" w:cstheme="minorHAnsi"/>
          <w:color w:val="002060"/>
        </w:rPr>
      </w:pPr>
      <w:r w:rsidRPr="004F4421">
        <w:rPr>
          <w:rFonts w:asciiTheme="minorHAnsi" w:hAnsiTheme="minorHAnsi" w:cstheme="minorHAnsi"/>
          <w:color w:val="002060"/>
        </w:rPr>
        <w:t>– </w:t>
      </w:r>
      <w:r w:rsidR="004B04BA" w:rsidRPr="004F4421">
        <w:rPr>
          <w:rFonts w:asciiTheme="minorHAnsi" w:hAnsiTheme="minorHAnsi" w:cstheme="minorHAnsi"/>
          <w:color w:val="002060"/>
        </w:rPr>
        <w:t>Favoriser le réseautage et briser l’isolement des acteurs</w:t>
      </w:r>
      <w:r w:rsidRPr="004F4421">
        <w:rPr>
          <w:rFonts w:asciiTheme="minorHAnsi" w:hAnsiTheme="minorHAnsi" w:cstheme="minorHAnsi"/>
          <w:color w:val="002060"/>
        </w:rPr>
        <w:t> </w:t>
      </w:r>
      <w:r w:rsidR="004B04BA" w:rsidRPr="004F4421">
        <w:rPr>
          <w:rFonts w:asciiTheme="minorHAnsi" w:hAnsiTheme="minorHAnsi" w:cstheme="minorHAnsi"/>
          <w:color w:val="002060"/>
        </w:rPr>
        <w:t xml:space="preserve">; </w:t>
      </w:r>
    </w:p>
    <w:p w:rsidR="004B04BA" w:rsidRPr="004F4421" w:rsidRDefault="001F4591" w:rsidP="004B04BA">
      <w:pPr>
        <w:rPr>
          <w:rFonts w:asciiTheme="minorHAnsi" w:hAnsiTheme="minorHAnsi" w:cstheme="minorHAnsi"/>
          <w:color w:val="002060"/>
        </w:rPr>
      </w:pPr>
      <w:r w:rsidRPr="004F4421">
        <w:rPr>
          <w:rFonts w:asciiTheme="minorHAnsi" w:hAnsiTheme="minorHAnsi" w:cstheme="minorHAnsi"/>
          <w:color w:val="002060"/>
        </w:rPr>
        <w:t>– </w:t>
      </w:r>
      <w:r w:rsidR="004B04BA" w:rsidRPr="004F4421">
        <w:rPr>
          <w:rFonts w:asciiTheme="minorHAnsi" w:hAnsiTheme="minorHAnsi" w:cstheme="minorHAnsi"/>
          <w:color w:val="002060"/>
        </w:rPr>
        <w:t>Faire une veille en matière d</w:t>
      </w:r>
      <w:r w:rsidRPr="004F4421">
        <w:rPr>
          <w:rFonts w:asciiTheme="minorHAnsi" w:hAnsiTheme="minorHAnsi" w:cstheme="minorHAnsi"/>
          <w:color w:val="002060"/>
        </w:rPr>
        <w:t>’</w:t>
      </w:r>
      <w:r w:rsidR="004B04BA" w:rsidRPr="004F4421">
        <w:rPr>
          <w:rFonts w:asciiTheme="minorHAnsi" w:hAnsiTheme="minorHAnsi" w:cstheme="minorHAnsi"/>
          <w:color w:val="002060"/>
        </w:rPr>
        <w:t>immunisation</w:t>
      </w:r>
      <w:r w:rsidRPr="004F4421">
        <w:rPr>
          <w:rFonts w:asciiTheme="minorHAnsi" w:hAnsiTheme="minorHAnsi" w:cstheme="minorHAnsi"/>
          <w:color w:val="002060"/>
        </w:rPr>
        <w:t> </w:t>
      </w:r>
      <w:r w:rsidR="004B04BA" w:rsidRPr="004F4421">
        <w:rPr>
          <w:rFonts w:asciiTheme="minorHAnsi" w:hAnsiTheme="minorHAnsi" w:cstheme="minorHAnsi"/>
          <w:color w:val="002060"/>
        </w:rPr>
        <w:t xml:space="preserve">; </w:t>
      </w:r>
    </w:p>
    <w:p w:rsidR="004B04BA" w:rsidRPr="004F4421" w:rsidRDefault="001F4591" w:rsidP="004B04BA">
      <w:pPr>
        <w:rPr>
          <w:rFonts w:asciiTheme="minorHAnsi" w:hAnsiTheme="minorHAnsi" w:cstheme="minorHAnsi"/>
          <w:color w:val="002060"/>
        </w:rPr>
      </w:pPr>
      <w:r w:rsidRPr="004F4421">
        <w:rPr>
          <w:rFonts w:asciiTheme="minorHAnsi" w:hAnsiTheme="minorHAnsi" w:cstheme="minorHAnsi"/>
          <w:color w:val="002060"/>
        </w:rPr>
        <w:t>– </w:t>
      </w:r>
      <w:r w:rsidR="004B04BA" w:rsidRPr="004F4421">
        <w:rPr>
          <w:rFonts w:asciiTheme="minorHAnsi" w:hAnsiTheme="minorHAnsi" w:cstheme="minorHAnsi"/>
          <w:color w:val="002060"/>
        </w:rPr>
        <w:t>Favoriser l’accès rapide à une information à jour, aux données probantes, aux pratiques exemplaires</w:t>
      </w:r>
      <w:r w:rsidRPr="004F4421">
        <w:rPr>
          <w:rFonts w:asciiTheme="minorHAnsi" w:hAnsiTheme="minorHAnsi" w:cstheme="minorHAnsi"/>
          <w:color w:val="002060"/>
        </w:rPr>
        <w:t> </w:t>
      </w:r>
      <w:r w:rsidR="004B04BA" w:rsidRPr="004F4421">
        <w:rPr>
          <w:rFonts w:asciiTheme="minorHAnsi" w:hAnsiTheme="minorHAnsi" w:cstheme="minorHAnsi"/>
          <w:color w:val="002060"/>
        </w:rPr>
        <w:t xml:space="preserve">; </w:t>
      </w:r>
    </w:p>
    <w:p w:rsidR="004B04BA" w:rsidRPr="004F4421" w:rsidRDefault="001F4591" w:rsidP="004B04BA">
      <w:pPr>
        <w:rPr>
          <w:rFonts w:asciiTheme="minorHAnsi" w:hAnsiTheme="minorHAnsi" w:cstheme="minorHAnsi"/>
          <w:color w:val="002060"/>
        </w:rPr>
      </w:pPr>
      <w:r w:rsidRPr="004F4421">
        <w:rPr>
          <w:rFonts w:asciiTheme="minorHAnsi" w:hAnsiTheme="minorHAnsi" w:cstheme="minorHAnsi"/>
          <w:color w:val="002060"/>
        </w:rPr>
        <w:t>– </w:t>
      </w:r>
      <w:r w:rsidR="004B04BA" w:rsidRPr="004F4421">
        <w:rPr>
          <w:rFonts w:asciiTheme="minorHAnsi" w:hAnsiTheme="minorHAnsi" w:cstheme="minorHAnsi"/>
          <w:color w:val="002060"/>
        </w:rPr>
        <w:t>Soutenir l’application des connaissances</w:t>
      </w:r>
      <w:r w:rsidRPr="004F4421">
        <w:rPr>
          <w:rFonts w:asciiTheme="minorHAnsi" w:hAnsiTheme="minorHAnsi" w:cstheme="minorHAnsi"/>
          <w:color w:val="002060"/>
        </w:rPr>
        <w:t> </w:t>
      </w:r>
      <w:r w:rsidR="004B04BA" w:rsidRPr="004F4421">
        <w:rPr>
          <w:rFonts w:asciiTheme="minorHAnsi" w:hAnsiTheme="minorHAnsi" w:cstheme="minorHAnsi"/>
          <w:color w:val="002060"/>
        </w:rPr>
        <w:t>;</w:t>
      </w:r>
    </w:p>
    <w:p w:rsidR="004B04BA" w:rsidRPr="004F4421" w:rsidRDefault="001F4591" w:rsidP="004B04BA">
      <w:pPr>
        <w:rPr>
          <w:rFonts w:asciiTheme="minorHAnsi" w:hAnsiTheme="minorHAnsi" w:cstheme="minorHAnsi"/>
          <w:color w:val="002060"/>
        </w:rPr>
      </w:pPr>
      <w:r w:rsidRPr="004F4421">
        <w:rPr>
          <w:rFonts w:asciiTheme="minorHAnsi" w:hAnsiTheme="minorHAnsi" w:cstheme="minorHAnsi"/>
          <w:color w:val="002060"/>
        </w:rPr>
        <w:t>– </w:t>
      </w:r>
      <w:r w:rsidR="004B04BA" w:rsidRPr="004F4421">
        <w:rPr>
          <w:rFonts w:asciiTheme="minorHAnsi" w:hAnsiTheme="minorHAnsi" w:cstheme="minorHAnsi"/>
          <w:color w:val="002060"/>
        </w:rPr>
        <w:t>Favoriser le partage de pratiques de promotion et prévention</w:t>
      </w:r>
      <w:r w:rsidRPr="004F4421">
        <w:rPr>
          <w:rFonts w:asciiTheme="minorHAnsi" w:hAnsiTheme="minorHAnsi" w:cstheme="minorHAnsi"/>
          <w:color w:val="002060"/>
        </w:rPr>
        <w:t>,</w:t>
      </w:r>
      <w:r w:rsidR="004B04BA" w:rsidRPr="004F4421">
        <w:rPr>
          <w:rFonts w:asciiTheme="minorHAnsi" w:hAnsiTheme="minorHAnsi" w:cstheme="minorHAnsi"/>
          <w:color w:val="002060"/>
        </w:rPr>
        <w:t xml:space="preserve"> ainsi que les pratiques de veille en santé et services sociaux. </w:t>
      </w:r>
    </w:p>
    <w:p w:rsidR="004B04BA" w:rsidRPr="004F4421" w:rsidRDefault="004B04BA" w:rsidP="004B04BA">
      <w:pPr>
        <w:rPr>
          <w:rFonts w:asciiTheme="minorHAnsi" w:hAnsiTheme="minorHAnsi" w:cstheme="minorHAnsi"/>
          <w:color w:val="002060"/>
        </w:rPr>
      </w:pPr>
    </w:p>
    <w:p w:rsidR="004B04BA" w:rsidRPr="004F4421" w:rsidRDefault="004B04BA" w:rsidP="004B04BA">
      <w:pPr>
        <w:rPr>
          <w:rFonts w:asciiTheme="minorHAnsi" w:hAnsiTheme="minorHAnsi" w:cstheme="minorHAnsi"/>
          <w:b/>
          <w:color w:val="002060"/>
        </w:rPr>
      </w:pPr>
      <w:r w:rsidRPr="004F4421">
        <w:rPr>
          <w:rFonts w:asciiTheme="minorHAnsi" w:hAnsiTheme="minorHAnsi" w:cstheme="minorHAnsi"/>
          <w:b/>
          <w:color w:val="002060"/>
        </w:rPr>
        <w:t>ATTENTES DES MEMBRES</w:t>
      </w:r>
    </w:p>
    <w:p w:rsidR="004B04BA" w:rsidRPr="004F4421" w:rsidRDefault="004B04BA" w:rsidP="004B04BA">
      <w:pPr>
        <w:rPr>
          <w:rFonts w:asciiTheme="minorHAnsi" w:hAnsiTheme="minorHAnsi" w:cstheme="minorHAnsi"/>
          <w:color w:val="002060"/>
        </w:rPr>
      </w:pPr>
    </w:p>
    <w:p w:rsidR="004B04BA" w:rsidRPr="004F4421" w:rsidRDefault="001F4591" w:rsidP="004B04BA">
      <w:pPr>
        <w:rPr>
          <w:rFonts w:asciiTheme="minorHAnsi" w:hAnsiTheme="minorHAnsi" w:cstheme="minorHAnsi"/>
          <w:color w:val="002060"/>
        </w:rPr>
      </w:pPr>
      <w:r w:rsidRPr="004F4421">
        <w:rPr>
          <w:rFonts w:asciiTheme="minorHAnsi" w:hAnsiTheme="minorHAnsi" w:cstheme="minorHAnsi"/>
          <w:color w:val="002060"/>
        </w:rPr>
        <w:t>– </w:t>
      </w:r>
      <w:r w:rsidR="004B04BA" w:rsidRPr="004F4421">
        <w:rPr>
          <w:rFonts w:asciiTheme="minorHAnsi" w:hAnsiTheme="minorHAnsi" w:cstheme="minorHAnsi"/>
          <w:color w:val="002060"/>
        </w:rPr>
        <w:t>Avoir un accès rapide à l’information la plus à jour</w:t>
      </w:r>
      <w:r w:rsidRPr="004F4421">
        <w:rPr>
          <w:rFonts w:asciiTheme="minorHAnsi" w:hAnsiTheme="minorHAnsi" w:cstheme="minorHAnsi"/>
          <w:color w:val="002060"/>
        </w:rPr>
        <w:t> </w:t>
      </w:r>
    </w:p>
    <w:p w:rsidR="004B04BA" w:rsidRPr="004F4421" w:rsidRDefault="001F4591" w:rsidP="004B04BA">
      <w:pPr>
        <w:rPr>
          <w:rFonts w:asciiTheme="minorHAnsi" w:hAnsiTheme="minorHAnsi" w:cstheme="minorHAnsi"/>
          <w:color w:val="002060"/>
        </w:rPr>
      </w:pPr>
      <w:r w:rsidRPr="004F4421">
        <w:rPr>
          <w:rFonts w:asciiTheme="minorHAnsi" w:hAnsiTheme="minorHAnsi" w:cstheme="minorHAnsi"/>
          <w:color w:val="002060"/>
        </w:rPr>
        <w:t>– </w:t>
      </w:r>
      <w:r w:rsidR="004B04BA" w:rsidRPr="004F4421">
        <w:rPr>
          <w:rFonts w:asciiTheme="minorHAnsi" w:hAnsiTheme="minorHAnsi" w:cstheme="minorHAnsi"/>
          <w:color w:val="002060"/>
        </w:rPr>
        <w:t>Maintenir les connaissances à jour et en favoriser la diffusion</w:t>
      </w:r>
      <w:r w:rsidRPr="004F4421">
        <w:rPr>
          <w:rFonts w:asciiTheme="minorHAnsi" w:hAnsiTheme="minorHAnsi" w:cstheme="minorHAnsi"/>
          <w:color w:val="002060"/>
        </w:rPr>
        <w:t> </w:t>
      </w:r>
    </w:p>
    <w:p w:rsidR="004B04BA" w:rsidRPr="004F4421" w:rsidRDefault="001F4591" w:rsidP="004B04BA">
      <w:pPr>
        <w:rPr>
          <w:rFonts w:asciiTheme="minorHAnsi" w:hAnsiTheme="minorHAnsi" w:cstheme="minorHAnsi"/>
          <w:color w:val="002060"/>
        </w:rPr>
      </w:pPr>
      <w:r w:rsidRPr="004F4421">
        <w:rPr>
          <w:rFonts w:asciiTheme="minorHAnsi" w:hAnsiTheme="minorHAnsi" w:cstheme="minorHAnsi"/>
          <w:color w:val="002060"/>
        </w:rPr>
        <w:t>– </w:t>
      </w:r>
      <w:r w:rsidR="004B04BA" w:rsidRPr="004F4421">
        <w:rPr>
          <w:rFonts w:asciiTheme="minorHAnsi" w:hAnsiTheme="minorHAnsi" w:cstheme="minorHAnsi"/>
          <w:color w:val="002060"/>
        </w:rPr>
        <w:t>Partager les expériences, méthodes, outils et façons de faire</w:t>
      </w:r>
      <w:r w:rsidRPr="004F4421">
        <w:rPr>
          <w:rFonts w:asciiTheme="minorHAnsi" w:hAnsiTheme="minorHAnsi" w:cstheme="minorHAnsi"/>
          <w:color w:val="002060"/>
        </w:rPr>
        <w:t> </w:t>
      </w:r>
    </w:p>
    <w:p w:rsidR="004B04BA" w:rsidRPr="004F4421" w:rsidRDefault="001F4591" w:rsidP="004B04BA">
      <w:pPr>
        <w:rPr>
          <w:rFonts w:asciiTheme="minorHAnsi" w:hAnsiTheme="minorHAnsi" w:cstheme="minorHAnsi"/>
          <w:color w:val="002060"/>
        </w:rPr>
      </w:pPr>
      <w:r w:rsidRPr="004F4421">
        <w:rPr>
          <w:rFonts w:asciiTheme="minorHAnsi" w:hAnsiTheme="minorHAnsi" w:cstheme="minorHAnsi"/>
          <w:color w:val="002060"/>
        </w:rPr>
        <w:t>– </w:t>
      </w:r>
      <w:r w:rsidR="004B04BA" w:rsidRPr="004F4421">
        <w:rPr>
          <w:rFonts w:asciiTheme="minorHAnsi" w:hAnsiTheme="minorHAnsi" w:cstheme="minorHAnsi"/>
          <w:color w:val="002060"/>
        </w:rPr>
        <w:t>Répondre à des interrogations des membres</w:t>
      </w:r>
    </w:p>
    <w:p w:rsidR="004B04BA" w:rsidRPr="004F4421" w:rsidRDefault="004B04BA" w:rsidP="004B04BA">
      <w:pPr>
        <w:rPr>
          <w:rFonts w:asciiTheme="minorHAnsi" w:hAnsiTheme="minorHAnsi" w:cstheme="minorHAnsi"/>
          <w:color w:val="002060"/>
        </w:rPr>
      </w:pPr>
    </w:p>
    <w:p w:rsidR="00023FCD" w:rsidRPr="004F4421" w:rsidRDefault="00023FCD" w:rsidP="001260CD">
      <w:pPr>
        <w:spacing w:line="276" w:lineRule="auto"/>
        <w:rPr>
          <w:rFonts w:asciiTheme="minorHAnsi" w:hAnsiTheme="minorHAnsi" w:cstheme="minorHAnsi"/>
          <w:b/>
          <w:color w:val="002060"/>
          <w:szCs w:val="24"/>
        </w:rPr>
      </w:pPr>
      <w:r w:rsidRPr="004F4421">
        <w:rPr>
          <w:rFonts w:asciiTheme="minorHAnsi" w:hAnsiTheme="minorHAnsi" w:cstheme="minorHAnsi"/>
          <w:b/>
          <w:color w:val="002060"/>
          <w:szCs w:val="24"/>
        </w:rPr>
        <w:t>ACTIONS DE LA COMMUNAUTÉ D’INTÉRÊT</w:t>
      </w:r>
      <w:r w:rsidR="00462E6C" w:rsidRPr="004F4421">
        <w:rPr>
          <w:rFonts w:asciiTheme="minorHAnsi" w:hAnsiTheme="minorHAnsi" w:cstheme="minorHAnsi"/>
          <w:b/>
          <w:color w:val="002060"/>
          <w:szCs w:val="24"/>
        </w:rPr>
        <w:t>S</w:t>
      </w:r>
    </w:p>
    <w:p w:rsidR="00023FCD" w:rsidRPr="004F4421" w:rsidRDefault="00023FCD" w:rsidP="001260CD">
      <w:pPr>
        <w:spacing w:line="276" w:lineRule="auto"/>
        <w:rPr>
          <w:rFonts w:asciiTheme="minorHAnsi" w:hAnsiTheme="minorHAnsi" w:cstheme="minorHAnsi"/>
          <w:color w:val="002060"/>
          <w:szCs w:val="24"/>
        </w:rPr>
      </w:pPr>
    </w:p>
    <w:p w:rsidR="00ED5BFD" w:rsidRPr="004F4421" w:rsidRDefault="00ED5BFD" w:rsidP="001260CD">
      <w:pPr>
        <w:spacing w:line="276" w:lineRule="auto"/>
        <w:rPr>
          <w:rFonts w:asciiTheme="minorHAnsi" w:hAnsiTheme="minorHAnsi" w:cstheme="minorHAnsi"/>
          <w:color w:val="002060"/>
          <w:szCs w:val="24"/>
        </w:rPr>
      </w:pPr>
      <w:r w:rsidRPr="004F4421">
        <w:rPr>
          <w:rFonts w:asciiTheme="minorHAnsi" w:hAnsiTheme="minorHAnsi" w:cstheme="minorHAnsi"/>
          <w:color w:val="002060"/>
          <w:szCs w:val="24"/>
        </w:rPr>
        <w:t>L</w:t>
      </w:r>
      <w:r w:rsidR="00462E6C" w:rsidRPr="004F4421">
        <w:rPr>
          <w:rFonts w:asciiTheme="minorHAnsi" w:hAnsiTheme="minorHAnsi" w:cstheme="minorHAnsi"/>
          <w:color w:val="002060"/>
          <w:szCs w:val="24"/>
        </w:rPr>
        <w:t>’</w:t>
      </w:r>
      <w:r w:rsidRPr="004F4421">
        <w:rPr>
          <w:rFonts w:asciiTheme="minorHAnsi" w:hAnsiTheme="minorHAnsi" w:cstheme="minorHAnsi"/>
          <w:color w:val="002060"/>
          <w:szCs w:val="24"/>
        </w:rPr>
        <w:t>appartenance à une communauté d</w:t>
      </w:r>
      <w:r w:rsidR="00023FCD" w:rsidRPr="004F4421">
        <w:rPr>
          <w:rFonts w:asciiTheme="minorHAnsi" w:hAnsiTheme="minorHAnsi" w:cstheme="minorHAnsi"/>
          <w:color w:val="002060"/>
          <w:szCs w:val="24"/>
        </w:rPr>
        <w:t>’intérêt</w:t>
      </w:r>
      <w:r w:rsidR="00462E6C" w:rsidRPr="004F4421">
        <w:rPr>
          <w:rFonts w:asciiTheme="minorHAnsi" w:hAnsiTheme="minorHAnsi" w:cstheme="minorHAnsi"/>
          <w:color w:val="002060"/>
          <w:szCs w:val="24"/>
        </w:rPr>
        <w:t>s</w:t>
      </w:r>
      <w:r w:rsidRPr="004F4421">
        <w:rPr>
          <w:rFonts w:asciiTheme="minorHAnsi" w:hAnsiTheme="minorHAnsi" w:cstheme="minorHAnsi"/>
          <w:color w:val="002060"/>
          <w:szCs w:val="24"/>
        </w:rPr>
        <w:t xml:space="preserve"> aide </w:t>
      </w:r>
      <w:r w:rsidR="00023FCD" w:rsidRPr="004F4421">
        <w:rPr>
          <w:rFonts w:asciiTheme="minorHAnsi" w:hAnsiTheme="minorHAnsi" w:cstheme="minorHAnsi"/>
          <w:color w:val="002060"/>
          <w:szCs w:val="24"/>
        </w:rPr>
        <w:t xml:space="preserve">les membres </w:t>
      </w:r>
      <w:r w:rsidRPr="004F4421">
        <w:rPr>
          <w:rFonts w:asciiTheme="minorHAnsi" w:hAnsiTheme="minorHAnsi" w:cstheme="minorHAnsi"/>
          <w:color w:val="002060"/>
          <w:szCs w:val="24"/>
        </w:rPr>
        <w:t>à comprendre, interpréter leur condition et chercher des solutions aux problèmes qu</w:t>
      </w:r>
      <w:r w:rsidR="00462E6C" w:rsidRPr="004F4421">
        <w:rPr>
          <w:rFonts w:asciiTheme="minorHAnsi" w:hAnsiTheme="minorHAnsi" w:cstheme="minorHAnsi"/>
          <w:color w:val="002060"/>
          <w:szCs w:val="24"/>
        </w:rPr>
        <w:t>’</w:t>
      </w:r>
      <w:r w:rsidRPr="004F4421">
        <w:rPr>
          <w:rFonts w:asciiTheme="minorHAnsi" w:hAnsiTheme="minorHAnsi" w:cstheme="minorHAnsi"/>
          <w:color w:val="002060"/>
          <w:szCs w:val="24"/>
        </w:rPr>
        <w:t>ils peuvent rencontrer.</w:t>
      </w:r>
    </w:p>
    <w:p w:rsidR="00ED5BFD" w:rsidRPr="004F4421" w:rsidRDefault="00ED5BFD" w:rsidP="001260CD">
      <w:pPr>
        <w:spacing w:line="276" w:lineRule="auto"/>
        <w:rPr>
          <w:rFonts w:asciiTheme="minorHAnsi" w:hAnsiTheme="minorHAnsi" w:cstheme="minorHAnsi"/>
          <w:color w:val="002060"/>
          <w:szCs w:val="24"/>
        </w:rPr>
      </w:pPr>
      <w:r w:rsidRPr="004F4421">
        <w:rPr>
          <w:rFonts w:asciiTheme="minorHAnsi" w:hAnsiTheme="minorHAnsi" w:cstheme="minorHAnsi"/>
          <w:color w:val="002060"/>
          <w:szCs w:val="24"/>
        </w:rPr>
        <w:t>Les membres de la communauté d</w:t>
      </w:r>
      <w:r w:rsidR="00462E6C" w:rsidRPr="004F4421">
        <w:rPr>
          <w:rFonts w:asciiTheme="minorHAnsi" w:hAnsiTheme="minorHAnsi" w:cstheme="minorHAnsi"/>
          <w:color w:val="002060"/>
          <w:szCs w:val="24"/>
        </w:rPr>
        <w:t>’</w:t>
      </w:r>
      <w:r w:rsidRPr="004F4421">
        <w:rPr>
          <w:rFonts w:asciiTheme="minorHAnsi" w:hAnsiTheme="minorHAnsi" w:cstheme="minorHAnsi"/>
          <w:color w:val="002060"/>
          <w:szCs w:val="24"/>
        </w:rPr>
        <w:t>intérêt</w:t>
      </w:r>
      <w:r w:rsidR="00462E6C" w:rsidRPr="004F4421">
        <w:rPr>
          <w:rFonts w:asciiTheme="minorHAnsi" w:hAnsiTheme="minorHAnsi" w:cstheme="minorHAnsi"/>
          <w:color w:val="002060"/>
          <w:szCs w:val="24"/>
        </w:rPr>
        <w:t>s</w:t>
      </w:r>
      <w:r w:rsidRPr="004F4421">
        <w:rPr>
          <w:rFonts w:asciiTheme="minorHAnsi" w:hAnsiTheme="minorHAnsi" w:cstheme="minorHAnsi"/>
          <w:color w:val="002060"/>
          <w:szCs w:val="24"/>
        </w:rPr>
        <w:t xml:space="preserve"> proposée </w:t>
      </w:r>
      <w:r w:rsidR="001F4591" w:rsidRPr="004F4421">
        <w:rPr>
          <w:rFonts w:asciiTheme="minorHAnsi" w:hAnsiTheme="minorHAnsi" w:cstheme="minorHAnsi"/>
          <w:color w:val="002060"/>
          <w:szCs w:val="24"/>
        </w:rPr>
        <w:t>auront l’occasion d’échanger des idées</w:t>
      </w:r>
      <w:r w:rsidRPr="004F4421">
        <w:rPr>
          <w:rFonts w:asciiTheme="minorHAnsi" w:hAnsiTheme="minorHAnsi" w:cstheme="minorHAnsi"/>
          <w:color w:val="002060"/>
          <w:szCs w:val="24"/>
        </w:rPr>
        <w:t xml:space="preserve"> sur l’immunisation</w:t>
      </w:r>
      <w:r w:rsidR="001F4591" w:rsidRPr="004F4421">
        <w:rPr>
          <w:rFonts w:asciiTheme="minorHAnsi" w:hAnsiTheme="minorHAnsi" w:cstheme="minorHAnsi"/>
          <w:color w:val="002060"/>
          <w:szCs w:val="24"/>
        </w:rPr>
        <w:t xml:space="preserve"> et sur l’amélioration de la couverture vaccinale de la population</w:t>
      </w:r>
      <w:r w:rsidRPr="004F4421">
        <w:rPr>
          <w:rFonts w:asciiTheme="minorHAnsi" w:hAnsiTheme="minorHAnsi" w:cstheme="minorHAnsi"/>
          <w:color w:val="002060"/>
          <w:szCs w:val="24"/>
        </w:rPr>
        <w:t>. Leur participation à la communauté d</w:t>
      </w:r>
      <w:r w:rsidR="00462E6C" w:rsidRPr="004F4421">
        <w:rPr>
          <w:rFonts w:asciiTheme="minorHAnsi" w:hAnsiTheme="minorHAnsi" w:cstheme="minorHAnsi"/>
          <w:color w:val="002060"/>
          <w:szCs w:val="24"/>
        </w:rPr>
        <w:t>’</w:t>
      </w:r>
      <w:r w:rsidRPr="004F4421">
        <w:rPr>
          <w:rFonts w:asciiTheme="minorHAnsi" w:hAnsiTheme="minorHAnsi" w:cstheme="minorHAnsi"/>
          <w:color w:val="002060"/>
          <w:szCs w:val="24"/>
        </w:rPr>
        <w:t>intérêt</w:t>
      </w:r>
      <w:r w:rsidR="00462E6C" w:rsidRPr="004F4421">
        <w:rPr>
          <w:rFonts w:asciiTheme="minorHAnsi" w:hAnsiTheme="minorHAnsi" w:cstheme="minorHAnsi"/>
          <w:color w:val="002060"/>
          <w:szCs w:val="24"/>
        </w:rPr>
        <w:t>s</w:t>
      </w:r>
      <w:r w:rsidRPr="004F4421">
        <w:rPr>
          <w:rFonts w:asciiTheme="minorHAnsi" w:hAnsiTheme="minorHAnsi" w:cstheme="minorHAnsi"/>
          <w:color w:val="002060"/>
          <w:szCs w:val="24"/>
        </w:rPr>
        <w:t xml:space="preserve"> est variable. Elle peut être de l’ordre de s’informer, de poser une question, de diffuser de l’information, de la coordination, etc.</w:t>
      </w:r>
      <w:r w:rsidR="00023FCD" w:rsidRPr="004F4421">
        <w:rPr>
          <w:rFonts w:asciiTheme="minorHAnsi" w:hAnsiTheme="minorHAnsi" w:cstheme="minorHAnsi"/>
          <w:color w:val="002060"/>
          <w:szCs w:val="24"/>
        </w:rPr>
        <w:t xml:space="preserve"> Ainsi, </w:t>
      </w:r>
      <w:r w:rsidR="002E307B" w:rsidRPr="004F4421">
        <w:rPr>
          <w:rFonts w:asciiTheme="minorHAnsi" w:hAnsiTheme="minorHAnsi" w:cstheme="minorHAnsi"/>
          <w:color w:val="002060"/>
          <w:szCs w:val="24"/>
        </w:rPr>
        <w:t>leur participation</w:t>
      </w:r>
      <w:r w:rsidRPr="004F4421">
        <w:rPr>
          <w:rFonts w:asciiTheme="minorHAnsi" w:hAnsiTheme="minorHAnsi" w:cstheme="minorHAnsi"/>
          <w:color w:val="002060"/>
          <w:szCs w:val="24"/>
        </w:rPr>
        <w:t xml:space="preserve"> joue un rôle important dans la dissémination de</w:t>
      </w:r>
      <w:r w:rsidR="00E377F3" w:rsidRPr="004F4421">
        <w:rPr>
          <w:rFonts w:asciiTheme="minorHAnsi" w:hAnsiTheme="minorHAnsi" w:cstheme="minorHAnsi"/>
          <w:color w:val="002060"/>
          <w:szCs w:val="24"/>
        </w:rPr>
        <w:t xml:space="preserve"> </w:t>
      </w:r>
      <w:r w:rsidRPr="004F4421">
        <w:rPr>
          <w:rFonts w:asciiTheme="minorHAnsi" w:hAnsiTheme="minorHAnsi" w:cstheme="minorHAnsi"/>
          <w:color w:val="002060"/>
          <w:szCs w:val="24"/>
        </w:rPr>
        <w:t>l</w:t>
      </w:r>
      <w:r w:rsidR="00462E6C" w:rsidRPr="004F4421">
        <w:rPr>
          <w:rFonts w:asciiTheme="minorHAnsi" w:hAnsiTheme="minorHAnsi" w:cstheme="minorHAnsi"/>
          <w:color w:val="002060"/>
          <w:szCs w:val="24"/>
        </w:rPr>
        <w:t>’</w:t>
      </w:r>
      <w:r w:rsidRPr="004F4421">
        <w:rPr>
          <w:rFonts w:asciiTheme="minorHAnsi" w:hAnsiTheme="minorHAnsi" w:cstheme="minorHAnsi"/>
          <w:color w:val="002060"/>
          <w:szCs w:val="24"/>
        </w:rPr>
        <w:t>information.</w:t>
      </w:r>
    </w:p>
    <w:p w:rsidR="00ED5BFD" w:rsidRPr="004F4421" w:rsidRDefault="00ED5BFD" w:rsidP="001260CD">
      <w:pPr>
        <w:spacing w:line="276" w:lineRule="auto"/>
        <w:rPr>
          <w:rFonts w:asciiTheme="minorHAnsi" w:hAnsiTheme="minorHAnsi" w:cstheme="minorHAnsi"/>
          <w:color w:val="002060"/>
          <w:szCs w:val="24"/>
        </w:rPr>
      </w:pPr>
    </w:p>
    <w:p w:rsidR="00AF152E" w:rsidRPr="004F4421" w:rsidRDefault="00AF152E" w:rsidP="001260CD">
      <w:pPr>
        <w:spacing w:line="276" w:lineRule="auto"/>
        <w:rPr>
          <w:rFonts w:asciiTheme="minorHAnsi" w:hAnsiTheme="minorHAnsi" w:cstheme="minorHAnsi"/>
          <w:b/>
          <w:color w:val="002060"/>
          <w:szCs w:val="24"/>
        </w:rPr>
      </w:pPr>
    </w:p>
    <w:p w:rsidR="00AF152E" w:rsidRPr="004F4421" w:rsidRDefault="00AF152E" w:rsidP="001260CD">
      <w:pPr>
        <w:spacing w:line="276" w:lineRule="auto"/>
        <w:rPr>
          <w:rFonts w:asciiTheme="minorHAnsi" w:hAnsiTheme="minorHAnsi" w:cstheme="minorHAnsi"/>
          <w:b/>
          <w:color w:val="002060"/>
          <w:szCs w:val="24"/>
        </w:rPr>
      </w:pPr>
    </w:p>
    <w:p w:rsidR="00023FCD" w:rsidRPr="004F4421" w:rsidRDefault="00023FCD" w:rsidP="001260CD">
      <w:pPr>
        <w:spacing w:line="276" w:lineRule="auto"/>
        <w:rPr>
          <w:rFonts w:asciiTheme="minorHAnsi" w:hAnsiTheme="minorHAnsi" w:cstheme="minorHAnsi"/>
          <w:b/>
          <w:color w:val="002060"/>
          <w:szCs w:val="24"/>
        </w:rPr>
      </w:pPr>
      <w:r w:rsidRPr="004F4421">
        <w:rPr>
          <w:rFonts w:asciiTheme="minorHAnsi" w:hAnsiTheme="minorHAnsi" w:cstheme="minorHAnsi"/>
          <w:b/>
          <w:color w:val="002060"/>
          <w:szCs w:val="24"/>
        </w:rPr>
        <w:lastRenderedPageBreak/>
        <w:t>PROPOSITION</w:t>
      </w:r>
    </w:p>
    <w:p w:rsidR="00023FCD" w:rsidRPr="004F4421" w:rsidRDefault="00023FCD" w:rsidP="001260CD">
      <w:pPr>
        <w:spacing w:line="276" w:lineRule="auto"/>
        <w:rPr>
          <w:rFonts w:asciiTheme="minorHAnsi" w:hAnsiTheme="minorHAnsi" w:cstheme="minorHAnsi"/>
          <w:color w:val="002060"/>
          <w:szCs w:val="24"/>
        </w:rPr>
      </w:pPr>
    </w:p>
    <w:p w:rsidR="00235354" w:rsidRPr="004F4421" w:rsidRDefault="00CA5BF8" w:rsidP="001260CD">
      <w:pPr>
        <w:spacing w:line="276" w:lineRule="auto"/>
        <w:rPr>
          <w:rFonts w:asciiTheme="minorHAnsi" w:hAnsiTheme="minorHAnsi" w:cstheme="minorHAnsi"/>
          <w:color w:val="002060"/>
          <w:szCs w:val="24"/>
        </w:rPr>
      </w:pPr>
      <w:r w:rsidRPr="004F4421">
        <w:rPr>
          <w:rFonts w:asciiTheme="minorHAnsi" w:hAnsiTheme="minorHAnsi" w:cstheme="minorHAnsi"/>
          <w:color w:val="002060"/>
          <w:szCs w:val="24"/>
        </w:rPr>
        <w:t>L</w:t>
      </w:r>
      <w:r w:rsidR="00027C52" w:rsidRPr="004F4421">
        <w:rPr>
          <w:rFonts w:asciiTheme="minorHAnsi" w:hAnsiTheme="minorHAnsi" w:cstheme="minorHAnsi"/>
          <w:color w:val="002060"/>
          <w:szCs w:val="24"/>
        </w:rPr>
        <w:t>a proposition de constituer une communauté d’intérêt</w:t>
      </w:r>
      <w:r w:rsidR="00462E6C" w:rsidRPr="004F4421">
        <w:rPr>
          <w:rFonts w:asciiTheme="minorHAnsi" w:hAnsiTheme="minorHAnsi" w:cstheme="minorHAnsi"/>
          <w:color w:val="002060"/>
          <w:szCs w:val="24"/>
        </w:rPr>
        <w:t>s</w:t>
      </w:r>
      <w:r w:rsidR="00027C52" w:rsidRPr="004F4421">
        <w:rPr>
          <w:rFonts w:asciiTheme="minorHAnsi" w:hAnsiTheme="minorHAnsi" w:cstheme="minorHAnsi"/>
          <w:color w:val="002060"/>
          <w:szCs w:val="24"/>
        </w:rPr>
        <w:t xml:space="preserve"> </w:t>
      </w:r>
      <w:r w:rsidR="00023FCD" w:rsidRPr="004F4421">
        <w:rPr>
          <w:rFonts w:asciiTheme="minorHAnsi" w:hAnsiTheme="minorHAnsi" w:cstheme="minorHAnsi"/>
          <w:color w:val="002060"/>
          <w:szCs w:val="24"/>
        </w:rPr>
        <w:t xml:space="preserve">en immunisation </w:t>
      </w:r>
      <w:r w:rsidR="00027C52" w:rsidRPr="004F4421">
        <w:rPr>
          <w:rFonts w:asciiTheme="minorHAnsi" w:hAnsiTheme="minorHAnsi" w:cstheme="minorHAnsi"/>
          <w:color w:val="002060"/>
          <w:szCs w:val="24"/>
        </w:rPr>
        <w:t xml:space="preserve">est basée </w:t>
      </w:r>
      <w:r w:rsidR="00023FCD" w:rsidRPr="004F4421">
        <w:rPr>
          <w:rFonts w:asciiTheme="minorHAnsi" w:hAnsiTheme="minorHAnsi" w:cstheme="minorHAnsi"/>
          <w:color w:val="002060"/>
          <w:szCs w:val="24"/>
        </w:rPr>
        <w:t xml:space="preserve">sur </w:t>
      </w:r>
      <w:r w:rsidRPr="004F4421">
        <w:rPr>
          <w:rFonts w:asciiTheme="minorHAnsi" w:hAnsiTheme="minorHAnsi" w:cstheme="minorHAnsi"/>
          <w:color w:val="002060"/>
          <w:szCs w:val="24"/>
        </w:rPr>
        <w:t>d</w:t>
      </w:r>
      <w:r w:rsidR="00BE0C5C" w:rsidRPr="004F4421">
        <w:rPr>
          <w:rFonts w:asciiTheme="minorHAnsi" w:hAnsiTheme="minorHAnsi" w:cstheme="minorHAnsi"/>
          <w:color w:val="002060"/>
          <w:szCs w:val="24"/>
        </w:rPr>
        <w:t>eux</w:t>
      </w:r>
      <w:r w:rsidRPr="004F4421">
        <w:rPr>
          <w:rFonts w:asciiTheme="minorHAnsi" w:hAnsiTheme="minorHAnsi" w:cstheme="minorHAnsi"/>
          <w:color w:val="002060"/>
          <w:szCs w:val="24"/>
        </w:rPr>
        <w:t xml:space="preserve"> objectif</w:t>
      </w:r>
      <w:r w:rsidR="00BE0C5C" w:rsidRPr="004F4421">
        <w:rPr>
          <w:rFonts w:asciiTheme="minorHAnsi" w:hAnsiTheme="minorHAnsi" w:cstheme="minorHAnsi"/>
          <w:color w:val="002060"/>
          <w:szCs w:val="24"/>
        </w:rPr>
        <w:t xml:space="preserve">s </w:t>
      </w:r>
      <w:r w:rsidRPr="004F4421">
        <w:rPr>
          <w:rFonts w:asciiTheme="minorHAnsi" w:hAnsiTheme="minorHAnsi" w:cstheme="minorHAnsi"/>
          <w:color w:val="002060"/>
          <w:szCs w:val="24"/>
        </w:rPr>
        <w:t>qui profiterai</w:t>
      </w:r>
      <w:r w:rsidR="00E377F3" w:rsidRPr="004F4421">
        <w:rPr>
          <w:rFonts w:asciiTheme="minorHAnsi" w:hAnsiTheme="minorHAnsi" w:cstheme="minorHAnsi"/>
          <w:color w:val="002060"/>
          <w:szCs w:val="24"/>
        </w:rPr>
        <w:t>en</w:t>
      </w:r>
      <w:r w:rsidRPr="004F4421">
        <w:rPr>
          <w:rFonts w:asciiTheme="minorHAnsi" w:hAnsiTheme="minorHAnsi" w:cstheme="minorHAnsi"/>
          <w:color w:val="002060"/>
          <w:szCs w:val="24"/>
        </w:rPr>
        <w:t>t à tous</w:t>
      </w:r>
      <w:r w:rsidR="002E307B" w:rsidRPr="004F4421">
        <w:rPr>
          <w:rFonts w:asciiTheme="minorHAnsi" w:hAnsiTheme="minorHAnsi" w:cstheme="minorHAnsi"/>
          <w:color w:val="002060"/>
          <w:szCs w:val="24"/>
        </w:rPr>
        <w:t xml:space="preserve"> les acteurs concernés</w:t>
      </w:r>
      <w:r w:rsidRPr="004F4421">
        <w:rPr>
          <w:rFonts w:asciiTheme="minorHAnsi" w:hAnsiTheme="minorHAnsi" w:cstheme="minorHAnsi"/>
          <w:color w:val="002060"/>
          <w:szCs w:val="24"/>
        </w:rPr>
        <w:t xml:space="preserve">, </w:t>
      </w:r>
      <w:r w:rsidR="001F4591" w:rsidRPr="004F4421">
        <w:rPr>
          <w:rFonts w:asciiTheme="minorHAnsi" w:hAnsiTheme="minorHAnsi" w:cstheme="minorHAnsi"/>
          <w:color w:val="002060"/>
          <w:szCs w:val="24"/>
        </w:rPr>
        <w:t>à</w:t>
      </w:r>
      <w:r w:rsidR="002E307B" w:rsidRPr="004F4421">
        <w:rPr>
          <w:rFonts w:asciiTheme="minorHAnsi" w:hAnsiTheme="minorHAnsi" w:cstheme="minorHAnsi"/>
          <w:color w:val="002060"/>
          <w:szCs w:val="24"/>
        </w:rPr>
        <w:t xml:space="preserve"> savoir</w:t>
      </w:r>
      <w:r w:rsidR="00027C52" w:rsidRPr="004F4421">
        <w:rPr>
          <w:rFonts w:asciiTheme="minorHAnsi" w:hAnsiTheme="minorHAnsi" w:cstheme="minorHAnsi"/>
          <w:color w:val="002060"/>
          <w:szCs w:val="24"/>
        </w:rPr>
        <w:t xml:space="preserve"> l’augmentation </w:t>
      </w:r>
      <w:r w:rsidR="009C60CA" w:rsidRPr="004F4421">
        <w:rPr>
          <w:rFonts w:asciiTheme="minorHAnsi" w:hAnsiTheme="minorHAnsi" w:cstheme="minorHAnsi"/>
          <w:color w:val="002060"/>
          <w:szCs w:val="24"/>
        </w:rPr>
        <w:t xml:space="preserve">du niveau </w:t>
      </w:r>
      <w:r w:rsidR="00BE0C5C" w:rsidRPr="004F4421">
        <w:rPr>
          <w:rFonts w:asciiTheme="minorHAnsi" w:hAnsiTheme="minorHAnsi" w:cstheme="minorHAnsi"/>
          <w:color w:val="002060"/>
          <w:szCs w:val="24"/>
        </w:rPr>
        <w:t xml:space="preserve">de </w:t>
      </w:r>
      <w:r w:rsidR="00027C52" w:rsidRPr="004F4421">
        <w:rPr>
          <w:rFonts w:asciiTheme="minorHAnsi" w:hAnsiTheme="minorHAnsi" w:cstheme="minorHAnsi"/>
          <w:color w:val="002060"/>
          <w:szCs w:val="24"/>
        </w:rPr>
        <w:t>la littératie en vaccination</w:t>
      </w:r>
      <w:r w:rsidR="002E307B" w:rsidRPr="004F4421">
        <w:rPr>
          <w:rFonts w:asciiTheme="minorHAnsi" w:hAnsiTheme="minorHAnsi" w:cstheme="minorHAnsi"/>
          <w:color w:val="002060"/>
          <w:szCs w:val="24"/>
        </w:rPr>
        <w:t>, ainsi que</w:t>
      </w:r>
      <w:r w:rsidR="00027C52" w:rsidRPr="004F4421">
        <w:rPr>
          <w:rFonts w:asciiTheme="minorHAnsi" w:hAnsiTheme="minorHAnsi" w:cstheme="minorHAnsi"/>
          <w:color w:val="002060"/>
          <w:szCs w:val="24"/>
        </w:rPr>
        <w:t xml:space="preserve"> l’augmentation de la couverture vaccinale.</w:t>
      </w:r>
      <w:r w:rsidR="00235354" w:rsidRPr="004F4421">
        <w:rPr>
          <w:rFonts w:asciiTheme="minorHAnsi" w:hAnsiTheme="minorHAnsi" w:cstheme="minorHAnsi"/>
          <w:color w:val="002060"/>
          <w:szCs w:val="24"/>
        </w:rPr>
        <w:t xml:space="preserve"> </w:t>
      </w:r>
      <w:r w:rsidRPr="004F4421">
        <w:rPr>
          <w:rFonts w:asciiTheme="minorHAnsi" w:hAnsiTheme="minorHAnsi" w:cstheme="minorHAnsi"/>
          <w:color w:val="002060"/>
          <w:szCs w:val="24"/>
        </w:rPr>
        <w:t xml:space="preserve">Elle </w:t>
      </w:r>
      <w:r w:rsidR="00235354" w:rsidRPr="004F4421">
        <w:rPr>
          <w:rFonts w:asciiTheme="minorHAnsi" w:hAnsiTheme="minorHAnsi" w:cstheme="minorHAnsi"/>
          <w:color w:val="002060"/>
          <w:szCs w:val="24"/>
        </w:rPr>
        <w:t xml:space="preserve">est donc </w:t>
      </w:r>
      <w:r w:rsidRPr="004F4421">
        <w:rPr>
          <w:rFonts w:asciiTheme="minorHAnsi" w:hAnsiTheme="minorHAnsi" w:cstheme="minorHAnsi"/>
          <w:color w:val="002060"/>
          <w:szCs w:val="24"/>
        </w:rPr>
        <w:t>tournée vers l’action</w:t>
      </w:r>
      <w:r w:rsidR="00292E31" w:rsidRPr="004F4421">
        <w:rPr>
          <w:rFonts w:asciiTheme="minorHAnsi" w:hAnsiTheme="minorHAnsi" w:cstheme="minorHAnsi"/>
          <w:color w:val="002060"/>
          <w:szCs w:val="24"/>
        </w:rPr>
        <w:t xml:space="preserve"> concertée</w:t>
      </w:r>
      <w:r w:rsidR="00235354" w:rsidRPr="004F4421">
        <w:rPr>
          <w:rFonts w:asciiTheme="minorHAnsi" w:hAnsiTheme="minorHAnsi" w:cstheme="minorHAnsi"/>
          <w:color w:val="002060"/>
          <w:szCs w:val="24"/>
        </w:rPr>
        <w:t>.</w:t>
      </w:r>
      <w:r w:rsidRPr="004F4421">
        <w:rPr>
          <w:rFonts w:asciiTheme="minorHAnsi" w:hAnsiTheme="minorHAnsi" w:cstheme="minorHAnsi"/>
          <w:color w:val="002060"/>
          <w:szCs w:val="24"/>
        </w:rPr>
        <w:t xml:space="preserve"> </w:t>
      </w:r>
    </w:p>
    <w:p w:rsidR="001777A8" w:rsidRPr="004F4421" w:rsidRDefault="001777A8" w:rsidP="001260CD">
      <w:pPr>
        <w:spacing w:line="276" w:lineRule="auto"/>
        <w:rPr>
          <w:rFonts w:asciiTheme="minorHAnsi" w:hAnsiTheme="minorHAnsi" w:cstheme="minorHAnsi"/>
          <w:color w:val="002060"/>
          <w:szCs w:val="24"/>
        </w:rPr>
      </w:pPr>
    </w:p>
    <w:p w:rsidR="009C60CA" w:rsidRPr="004F4421" w:rsidRDefault="009C60CA" w:rsidP="001260CD">
      <w:pPr>
        <w:spacing w:line="276" w:lineRule="auto"/>
        <w:rPr>
          <w:rFonts w:asciiTheme="minorHAnsi" w:hAnsiTheme="minorHAnsi" w:cstheme="minorHAnsi"/>
          <w:b/>
          <w:color w:val="002060"/>
          <w:szCs w:val="24"/>
        </w:rPr>
      </w:pPr>
      <w:r w:rsidRPr="004F4421">
        <w:rPr>
          <w:rFonts w:asciiTheme="minorHAnsi" w:hAnsiTheme="minorHAnsi" w:cstheme="minorHAnsi"/>
          <w:b/>
          <w:color w:val="002060"/>
          <w:szCs w:val="24"/>
        </w:rPr>
        <w:t>QUELQUES QUESTIONS</w:t>
      </w:r>
    </w:p>
    <w:p w:rsidR="009C60CA" w:rsidRPr="004F4421" w:rsidRDefault="009C60CA" w:rsidP="001260CD">
      <w:pPr>
        <w:spacing w:line="276" w:lineRule="auto"/>
        <w:rPr>
          <w:rFonts w:asciiTheme="minorHAnsi" w:hAnsiTheme="minorHAnsi" w:cstheme="minorHAnsi"/>
          <w:color w:val="002060"/>
          <w:szCs w:val="24"/>
        </w:rPr>
      </w:pPr>
    </w:p>
    <w:p w:rsidR="002E307B" w:rsidRPr="004F4421" w:rsidRDefault="009C60CA" w:rsidP="001260CD">
      <w:pPr>
        <w:pStyle w:val="Paragraphedeliste"/>
        <w:numPr>
          <w:ilvl w:val="0"/>
          <w:numId w:val="2"/>
        </w:numPr>
        <w:autoSpaceDE w:val="0"/>
        <w:autoSpaceDN w:val="0"/>
        <w:adjustRightInd w:val="0"/>
        <w:spacing w:after="60" w:line="276" w:lineRule="auto"/>
        <w:rPr>
          <w:rFonts w:asciiTheme="minorHAnsi" w:hAnsiTheme="minorHAnsi" w:cstheme="minorHAnsi"/>
          <w:color w:val="002060"/>
          <w:szCs w:val="24"/>
        </w:rPr>
      </w:pPr>
      <w:r w:rsidRPr="004F4421">
        <w:rPr>
          <w:rFonts w:asciiTheme="minorHAnsi" w:hAnsiTheme="minorHAnsi" w:cstheme="minorHAnsi"/>
          <w:color w:val="002060"/>
          <w:szCs w:val="24"/>
        </w:rPr>
        <w:t xml:space="preserve">Quels sont les avantages pour notre organisme de </w:t>
      </w:r>
      <w:r w:rsidR="002E307B" w:rsidRPr="004F4421">
        <w:rPr>
          <w:rFonts w:asciiTheme="minorHAnsi" w:hAnsiTheme="minorHAnsi" w:cstheme="minorHAnsi"/>
          <w:color w:val="002060"/>
          <w:szCs w:val="24"/>
        </w:rPr>
        <w:t>s’impliquer dans la</w:t>
      </w:r>
      <w:r w:rsidRPr="004F4421">
        <w:rPr>
          <w:rFonts w:asciiTheme="minorHAnsi" w:hAnsiTheme="minorHAnsi" w:cstheme="minorHAnsi"/>
          <w:color w:val="002060"/>
          <w:szCs w:val="24"/>
        </w:rPr>
        <w:t xml:space="preserve"> communauté d’intérêt</w:t>
      </w:r>
      <w:r w:rsidR="00462E6C" w:rsidRPr="004F4421">
        <w:rPr>
          <w:rFonts w:asciiTheme="minorHAnsi" w:hAnsiTheme="minorHAnsi" w:cstheme="minorHAnsi"/>
          <w:color w:val="002060"/>
          <w:szCs w:val="24"/>
        </w:rPr>
        <w:t>s </w:t>
      </w:r>
      <w:r w:rsidRPr="004F4421">
        <w:rPr>
          <w:rFonts w:asciiTheme="minorHAnsi" w:hAnsiTheme="minorHAnsi" w:cstheme="minorHAnsi"/>
          <w:color w:val="002060"/>
          <w:szCs w:val="24"/>
        </w:rPr>
        <w:t xml:space="preserve">? </w:t>
      </w:r>
    </w:p>
    <w:p w:rsidR="002E307B" w:rsidRPr="004F4421" w:rsidRDefault="009C60CA" w:rsidP="001260CD">
      <w:pPr>
        <w:pStyle w:val="Paragraphedeliste"/>
        <w:numPr>
          <w:ilvl w:val="0"/>
          <w:numId w:val="2"/>
        </w:numPr>
        <w:autoSpaceDE w:val="0"/>
        <w:autoSpaceDN w:val="0"/>
        <w:adjustRightInd w:val="0"/>
        <w:spacing w:after="60" w:line="276" w:lineRule="auto"/>
        <w:rPr>
          <w:rFonts w:asciiTheme="minorHAnsi" w:hAnsiTheme="minorHAnsi" w:cstheme="minorHAnsi"/>
          <w:color w:val="002060"/>
          <w:szCs w:val="24"/>
        </w:rPr>
      </w:pPr>
      <w:r w:rsidRPr="004F4421">
        <w:rPr>
          <w:rFonts w:asciiTheme="minorHAnsi" w:hAnsiTheme="minorHAnsi" w:cstheme="minorHAnsi"/>
          <w:color w:val="002060"/>
          <w:szCs w:val="24"/>
        </w:rPr>
        <w:t>Quels points faibles pourrions-nous renforc</w:t>
      </w:r>
      <w:r w:rsidR="002E307B" w:rsidRPr="004F4421">
        <w:rPr>
          <w:rFonts w:asciiTheme="minorHAnsi" w:hAnsiTheme="minorHAnsi" w:cstheme="minorHAnsi"/>
          <w:color w:val="002060"/>
          <w:szCs w:val="24"/>
        </w:rPr>
        <w:t>er</w:t>
      </w:r>
      <w:r w:rsidRPr="004F4421">
        <w:rPr>
          <w:rFonts w:asciiTheme="minorHAnsi" w:hAnsiTheme="minorHAnsi" w:cstheme="minorHAnsi"/>
          <w:color w:val="002060"/>
          <w:szCs w:val="24"/>
        </w:rPr>
        <w:t xml:space="preserve"> par une communauté d’intérêt</w:t>
      </w:r>
      <w:r w:rsidR="00462E6C" w:rsidRPr="004F4421">
        <w:rPr>
          <w:rFonts w:asciiTheme="minorHAnsi" w:hAnsiTheme="minorHAnsi" w:cstheme="minorHAnsi"/>
          <w:color w:val="002060"/>
          <w:szCs w:val="24"/>
        </w:rPr>
        <w:t>s </w:t>
      </w:r>
      <w:r w:rsidRPr="004F4421">
        <w:rPr>
          <w:rFonts w:asciiTheme="minorHAnsi" w:hAnsiTheme="minorHAnsi" w:cstheme="minorHAnsi"/>
          <w:color w:val="002060"/>
          <w:szCs w:val="24"/>
        </w:rPr>
        <w:t xml:space="preserve">? </w:t>
      </w:r>
    </w:p>
    <w:p w:rsidR="002E307B" w:rsidRPr="004F4421" w:rsidRDefault="009C60CA" w:rsidP="001260CD">
      <w:pPr>
        <w:pStyle w:val="Paragraphedeliste"/>
        <w:numPr>
          <w:ilvl w:val="0"/>
          <w:numId w:val="2"/>
        </w:numPr>
        <w:autoSpaceDE w:val="0"/>
        <w:autoSpaceDN w:val="0"/>
        <w:adjustRightInd w:val="0"/>
        <w:spacing w:after="60" w:line="276" w:lineRule="auto"/>
        <w:rPr>
          <w:rFonts w:asciiTheme="minorHAnsi" w:hAnsiTheme="minorHAnsi" w:cstheme="minorHAnsi"/>
          <w:color w:val="002060"/>
          <w:szCs w:val="24"/>
        </w:rPr>
      </w:pPr>
      <w:r w:rsidRPr="004F4421">
        <w:rPr>
          <w:rFonts w:asciiTheme="minorHAnsi" w:hAnsiTheme="minorHAnsi" w:cstheme="minorHAnsi"/>
          <w:color w:val="002060"/>
          <w:szCs w:val="24"/>
        </w:rPr>
        <w:t>Que pouvons-nous offrir à une communauté d’intérêt</w:t>
      </w:r>
      <w:r w:rsidR="00462E6C" w:rsidRPr="004F4421">
        <w:rPr>
          <w:rFonts w:asciiTheme="minorHAnsi" w:hAnsiTheme="minorHAnsi" w:cstheme="minorHAnsi"/>
          <w:color w:val="002060"/>
          <w:szCs w:val="24"/>
        </w:rPr>
        <w:t>s </w:t>
      </w:r>
      <w:r w:rsidRPr="004F4421">
        <w:rPr>
          <w:rFonts w:asciiTheme="minorHAnsi" w:hAnsiTheme="minorHAnsi" w:cstheme="minorHAnsi"/>
          <w:color w:val="002060"/>
          <w:szCs w:val="24"/>
        </w:rPr>
        <w:t xml:space="preserve">? </w:t>
      </w:r>
    </w:p>
    <w:p w:rsidR="002E307B" w:rsidRPr="004F4421" w:rsidRDefault="009C60CA" w:rsidP="001260CD">
      <w:pPr>
        <w:pStyle w:val="Paragraphedeliste"/>
        <w:numPr>
          <w:ilvl w:val="0"/>
          <w:numId w:val="2"/>
        </w:numPr>
        <w:autoSpaceDE w:val="0"/>
        <w:autoSpaceDN w:val="0"/>
        <w:adjustRightInd w:val="0"/>
        <w:spacing w:after="60" w:line="276" w:lineRule="auto"/>
        <w:rPr>
          <w:rFonts w:asciiTheme="minorHAnsi" w:hAnsiTheme="minorHAnsi" w:cstheme="minorHAnsi"/>
          <w:color w:val="002060"/>
          <w:szCs w:val="24"/>
        </w:rPr>
      </w:pPr>
      <w:r w:rsidRPr="004F4421">
        <w:rPr>
          <w:rFonts w:asciiTheme="minorHAnsi" w:hAnsiTheme="minorHAnsi" w:cstheme="minorHAnsi"/>
          <w:color w:val="002060"/>
          <w:szCs w:val="24"/>
        </w:rPr>
        <w:t>Quelles sont nos forces</w:t>
      </w:r>
      <w:r w:rsidR="00462E6C" w:rsidRPr="004F4421">
        <w:rPr>
          <w:rFonts w:asciiTheme="minorHAnsi" w:hAnsiTheme="minorHAnsi" w:cstheme="minorHAnsi"/>
          <w:color w:val="002060"/>
          <w:szCs w:val="24"/>
        </w:rPr>
        <w:t> </w:t>
      </w:r>
      <w:r w:rsidRPr="004F4421">
        <w:rPr>
          <w:rFonts w:asciiTheme="minorHAnsi" w:hAnsiTheme="minorHAnsi" w:cstheme="minorHAnsi"/>
          <w:color w:val="002060"/>
          <w:szCs w:val="24"/>
        </w:rPr>
        <w:t xml:space="preserve">? </w:t>
      </w:r>
    </w:p>
    <w:p w:rsidR="009C60CA" w:rsidRPr="004F4421" w:rsidRDefault="009C60CA" w:rsidP="001260CD">
      <w:pPr>
        <w:pStyle w:val="Paragraphedeliste"/>
        <w:numPr>
          <w:ilvl w:val="0"/>
          <w:numId w:val="2"/>
        </w:numPr>
        <w:autoSpaceDE w:val="0"/>
        <w:autoSpaceDN w:val="0"/>
        <w:adjustRightInd w:val="0"/>
        <w:spacing w:after="60" w:line="276" w:lineRule="auto"/>
        <w:rPr>
          <w:rFonts w:asciiTheme="minorHAnsi" w:hAnsiTheme="minorHAnsi" w:cstheme="minorHAnsi"/>
          <w:color w:val="002060"/>
          <w:szCs w:val="24"/>
        </w:rPr>
      </w:pPr>
      <w:r w:rsidRPr="004F4421">
        <w:rPr>
          <w:rFonts w:asciiTheme="minorHAnsi" w:hAnsiTheme="minorHAnsi" w:cstheme="minorHAnsi"/>
          <w:color w:val="002060"/>
          <w:szCs w:val="24"/>
        </w:rPr>
        <w:t>Quels sont nos exigences, besoins et attentes d’une relation de communauté d’intérêt</w:t>
      </w:r>
      <w:r w:rsidR="00462E6C" w:rsidRPr="004F4421">
        <w:rPr>
          <w:rFonts w:asciiTheme="minorHAnsi" w:hAnsiTheme="minorHAnsi" w:cstheme="minorHAnsi"/>
          <w:color w:val="002060"/>
          <w:szCs w:val="24"/>
        </w:rPr>
        <w:t>s </w:t>
      </w:r>
      <w:r w:rsidRPr="004F4421">
        <w:rPr>
          <w:rFonts w:asciiTheme="minorHAnsi" w:hAnsiTheme="minorHAnsi" w:cstheme="minorHAnsi"/>
          <w:color w:val="002060"/>
          <w:szCs w:val="24"/>
        </w:rPr>
        <w:t xml:space="preserve">? </w:t>
      </w:r>
    </w:p>
    <w:p w:rsidR="001777A8" w:rsidRPr="004F4421" w:rsidRDefault="001777A8" w:rsidP="001260CD">
      <w:pPr>
        <w:spacing w:line="276" w:lineRule="auto"/>
        <w:rPr>
          <w:rFonts w:asciiTheme="minorHAnsi" w:hAnsiTheme="minorHAnsi" w:cstheme="minorHAnsi"/>
          <w:color w:val="002060"/>
          <w:szCs w:val="24"/>
        </w:rPr>
      </w:pPr>
    </w:p>
    <w:sectPr w:rsidR="001777A8" w:rsidRPr="004F4421" w:rsidSect="009C60CA">
      <w:footerReference w:type="default" r:id="rId10"/>
      <w:pgSz w:w="12240" w:h="15840"/>
      <w:pgMar w:top="1400"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88" w:rsidRDefault="00E36A88" w:rsidP="00ED5BFD">
      <w:pPr>
        <w:spacing w:after="0" w:line="240" w:lineRule="auto"/>
      </w:pPr>
      <w:r>
        <w:separator/>
      </w:r>
    </w:p>
  </w:endnote>
  <w:endnote w:type="continuationSeparator" w:id="0">
    <w:p w:rsidR="00E36A88" w:rsidRDefault="00E36A88" w:rsidP="00ED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Trade Gothic LT Std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256592"/>
      <w:docPartObj>
        <w:docPartGallery w:val="Page Numbers (Bottom of Page)"/>
        <w:docPartUnique/>
      </w:docPartObj>
    </w:sdtPr>
    <w:sdtEndPr/>
    <w:sdtContent>
      <w:p w:rsidR="001F4591" w:rsidRDefault="001F4591">
        <w:pPr>
          <w:pStyle w:val="Pieddepage"/>
        </w:pPr>
        <w:r>
          <w:rPr>
            <w:noProof/>
            <w:lang w:eastAsia="fr-CA"/>
          </w:rPr>
          <mc:AlternateContent>
            <mc:Choice Requires="wps">
              <w:drawing>
                <wp:anchor distT="0" distB="0" distL="114300" distR="114300" simplePos="0" relativeHeight="251659264" behindDoc="0" locked="0" layoutInCell="0" allowOverlap="1" wp14:anchorId="15E5929E" wp14:editId="08309878">
                  <wp:simplePos x="0" y="0"/>
                  <wp:positionH relativeFrom="rightMargin">
                    <wp:posOffset>9525</wp:posOffset>
                  </wp:positionH>
                  <wp:positionV relativeFrom="bottomMargin">
                    <wp:posOffset>50801</wp:posOffset>
                  </wp:positionV>
                  <wp:extent cx="333375" cy="361950"/>
                  <wp:effectExtent l="0" t="0" r="28575" b="19050"/>
                  <wp:wrapNone/>
                  <wp:docPr id="2"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1950"/>
                          </a:xfrm>
                          <a:prstGeom prst="foldedCorner">
                            <a:avLst>
                              <a:gd name="adj" fmla="val 34560"/>
                            </a:avLst>
                          </a:prstGeom>
                          <a:solidFill>
                            <a:srgbClr val="FFFFFF"/>
                          </a:solidFill>
                          <a:ln w="3175">
                            <a:solidFill>
                              <a:srgbClr val="808080"/>
                            </a:solidFill>
                            <a:round/>
                            <a:headEnd/>
                            <a:tailEnd/>
                          </a:ln>
                        </wps:spPr>
                        <wps:txbx>
                          <w:txbxContent>
                            <w:p w:rsidR="001F4591" w:rsidRDefault="001F4591">
                              <w:pPr>
                                <w:jc w:val="center"/>
                              </w:pPr>
                              <w:r>
                                <w:rPr>
                                  <w:sz w:val="22"/>
                                </w:rPr>
                                <w:fldChar w:fldCharType="begin"/>
                              </w:r>
                              <w:r>
                                <w:instrText>PAGE    \* MERGEFORMAT</w:instrText>
                              </w:r>
                              <w:r>
                                <w:rPr>
                                  <w:sz w:val="22"/>
                                </w:rPr>
                                <w:fldChar w:fldCharType="separate"/>
                              </w:r>
                              <w:r w:rsidR="004F4421" w:rsidRPr="004F4421">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75pt;margin-top:4pt;width:26.25pt;height:2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" o:allowincell="f" adj="14135" strokecolor="gray" strokeweight=".25pt">
                  <v:textbox>
                    <w:txbxContent>
                      <w:p w:rsidR="001F4591" w:rsidRDefault="001F4591">
                        <w:pPr>
                          <w:jc w:val="center"/>
                        </w:pPr>
                        <w:r>
                          <w:rPr>
                            <w:sz w:val="22"/>
                          </w:rPr>
                          <w:fldChar w:fldCharType="begin"/>
                        </w:r>
                        <w:r>
                          <w:instrText>PAGE    \* MERGEFORMAT</w:instrText>
                        </w:r>
                        <w:r>
                          <w:rPr>
                            <w:sz w:val="22"/>
                          </w:rPr>
                          <w:fldChar w:fldCharType="separate"/>
                        </w:r>
                        <w:r w:rsidR="004F4421" w:rsidRPr="004F4421">
                          <w:rPr>
                            <w:noProof/>
                            <w:sz w:val="16"/>
                            <w:szCs w:val="16"/>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88" w:rsidRDefault="00E36A88" w:rsidP="00ED5BFD">
      <w:pPr>
        <w:spacing w:after="0" w:line="240" w:lineRule="auto"/>
      </w:pPr>
      <w:r>
        <w:separator/>
      </w:r>
    </w:p>
  </w:footnote>
  <w:footnote w:type="continuationSeparator" w:id="0">
    <w:p w:rsidR="00E36A88" w:rsidRDefault="00E36A88" w:rsidP="00ED5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1CA"/>
      </v:shape>
    </w:pict>
  </w:numPicBullet>
  <w:abstractNum w:abstractNumId="0">
    <w:nsid w:val="083C069F"/>
    <w:multiLevelType w:val="hybridMultilevel"/>
    <w:tmpl w:val="661800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783D0B6C"/>
    <w:multiLevelType w:val="hybridMultilevel"/>
    <w:tmpl w:val="99E45946"/>
    <w:lvl w:ilvl="0" w:tplc="0C0C0007">
      <w:start w:val="1"/>
      <w:numFmt w:val="bullet"/>
      <w:lvlText w:val=""/>
      <w:lvlPicBulletId w:val="0"/>
      <w:lvlJc w:val="left"/>
      <w:pPr>
        <w:ind w:left="1060" w:hanging="360"/>
      </w:pPr>
      <w:rPr>
        <w:rFonts w:ascii="Symbol" w:hAnsi="Symbol" w:hint="default"/>
      </w:rPr>
    </w:lvl>
    <w:lvl w:ilvl="1" w:tplc="0C0C0003" w:tentative="1">
      <w:start w:val="1"/>
      <w:numFmt w:val="bullet"/>
      <w:lvlText w:val="o"/>
      <w:lvlJc w:val="left"/>
      <w:pPr>
        <w:ind w:left="1780" w:hanging="360"/>
      </w:pPr>
      <w:rPr>
        <w:rFonts w:ascii="Courier New" w:hAnsi="Courier New" w:cs="Courier New" w:hint="default"/>
      </w:rPr>
    </w:lvl>
    <w:lvl w:ilvl="2" w:tplc="0C0C0005" w:tentative="1">
      <w:start w:val="1"/>
      <w:numFmt w:val="bullet"/>
      <w:lvlText w:val=""/>
      <w:lvlJc w:val="left"/>
      <w:pPr>
        <w:ind w:left="2500" w:hanging="360"/>
      </w:pPr>
      <w:rPr>
        <w:rFonts w:ascii="Wingdings" w:hAnsi="Wingdings" w:hint="default"/>
      </w:rPr>
    </w:lvl>
    <w:lvl w:ilvl="3" w:tplc="0C0C0001" w:tentative="1">
      <w:start w:val="1"/>
      <w:numFmt w:val="bullet"/>
      <w:lvlText w:val=""/>
      <w:lvlJc w:val="left"/>
      <w:pPr>
        <w:ind w:left="3220" w:hanging="360"/>
      </w:pPr>
      <w:rPr>
        <w:rFonts w:ascii="Symbol" w:hAnsi="Symbol" w:hint="default"/>
      </w:rPr>
    </w:lvl>
    <w:lvl w:ilvl="4" w:tplc="0C0C0003" w:tentative="1">
      <w:start w:val="1"/>
      <w:numFmt w:val="bullet"/>
      <w:lvlText w:val="o"/>
      <w:lvlJc w:val="left"/>
      <w:pPr>
        <w:ind w:left="3940" w:hanging="360"/>
      </w:pPr>
      <w:rPr>
        <w:rFonts w:ascii="Courier New" w:hAnsi="Courier New" w:cs="Courier New" w:hint="default"/>
      </w:rPr>
    </w:lvl>
    <w:lvl w:ilvl="5" w:tplc="0C0C0005" w:tentative="1">
      <w:start w:val="1"/>
      <w:numFmt w:val="bullet"/>
      <w:lvlText w:val=""/>
      <w:lvlJc w:val="left"/>
      <w:pPr>
        <w:ind w:left="4660" w:hanging="360"/>
      </w:pPr>
      <w:rPr>
        <w:rFonts w:ascii="Wingdings" w:hAnsi="Wingdings" w:hint="default"/>
      </w:rPr>
    </w:lvl>
    <w:lvl w:ilvl="6" w:tplc="0C0C0001" w:tentative="1">
      <w:start w:val="1"/>
      <w:numFmt w:val="bullet"/>
      <w:lvlText w:val=""/>
      <w:lvlJc w:val="left"/>
      <w:pPr>
        <w:ind w:left="5380" w:hanging="360"/>
      </w:pPr>
      <w:rPr>
        <w:rFonts w:ascii="Symbol" w:hAnsi="Symbol" w:hint="default"/>
      </w:rPr>
    </w:lvl>
    <w:lvl w:ilvl="7" w:tplc="0C0C0003" w:tentative="1">
      <w:start w:val="1"/>
      <w:numFmt w:val="bullet"/>
      <w:lvlText w:val="o"/>
      <w:lvlJc w:val="left"/>
      <w:pPr>
        <w:ind w:left="6100" w:hanging="360"/>
      </w:pPr>
      <w:rPr>
        <w:rFonts w:ascii="Courier New" w:hAnsi="Courier New" w:cs="Courier New" w:hint="default"/>
      </w:rPr>
    </w:lvl>
    <w:lvl w:ilvl="8" w:tplc="0C0C0005" w:tentative="1">
      <w:start w:val="1"/>
      <w:numFmt w:val="bullet"/>
      <w:lvlText w:val=""/>
      <w:lvlJc w:val="left"/>
      <w:pPr>
        <w:ind w:left="68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FD"/>
    <w:rsid w:val="00001290"/>
    <w:rsid w:val="00011378"/>
    <w:rsid w:val="000132DA"/>
    <w:rsid w:val="00023FCD"/>
    <w:rsid w:val="00024330"/>
    <w:rsid w:val="00027C52"/>
    <w:rsid w:val="00033CFF"/>
    <w:rsid w:val="00040273"/>
    <w:rsid w:val="00040C6C"/>
    <w:rsid w:val="0004699E"/>
    <w:rsid w:val="000546DD"/>
    <w:rsid w:val="0005770B"/>
    <w:rsid w:val="000748F1"/>
    <w:rsid w:val="00096EC1"/>
    <w:rsid w:val="000A6CF6"/>
    <w:rsid w:val="000B53E1"/>
    <w:rsid w:val="000D6223"/>
    <w:rsid w:val="000E1FB7"/>
    <w:rsid w:val="000F20F0"/>
    <w:rsid w:val="00107349"/>
    <w:rsid w:val="00121830"/>
    <w:rsid w:val="001260CD"/>
    <w:rsid w:val="00132B91"/>
    <w:rsid w:val="00154B67"/>
    <w:rsid w:val="0017147E"/>
    <w:rsid w:val="0017404E"/>
    <w:rsid w:val="001776C2"/>
    <w:rsid w:val="001777A8"/>
    <w:rsid w:val="001855CA"/>
    <w:rsid w:val="00194222"/>
    <w:rsid w:val="001A373B"/>
    <w:rsid w:val="001A47A8"/>
    <w:rsid w:val="001A693C"/>
    <w:rsid w:val="001B5FBB"/>
    <w:rsid w:val="001C587C"/>
    <w:rsid w:val="001C7848"/>
    <w:rsid w:val="001D6622"/>
    <w:rsid w:val="001E2A2E"/>
    <w:rsid w:val="001E450D"/>
    <w:rsid w:val="001E590C"/>
    <w:rsid w:val="001E7C83"/>
    <w:rsid w:val="001F4591"/>
    <w:rsid w:val="001F62A1"/>
    <w:rsid w:val="00214727"/>
    <w:rsid w:val="002155A7"/>
    <w:rsid w:val="002309D1"/>
    <w:rsid w:val="00230CC5"/>
    <w:rsid w:val="00235354"/>
    <w:rsid w:val="0024393D"/>
    <w:rsid w:val="00246957"/>
    <w:rsid w:val="002860AB"/>
    <w:rsid w:val="00292E31"/>
    <w:rsid w:val="002A622D"/>
    <w:rsid w:val="002B38C2"/>
    <w:rsid w:val="002B3C1A"/>
    <w:rsid w:val="002B6896"/>
    <w:rsid w:val="002B6D01"/>
    <w:rsid w:val="002C5D62"/>
    <w:rsid w:val="002D051E"/>
    <w:rsid w:val="002D4642"/>
    <w:rsid w:val="002D777D"/>
    <w:rsid w:val="002E0C60"/>
    <w:rsid w:val="002E307B"/>
    <w:rsid w:val="002F3C7B"/>
    <w:rsid w:val="00302BDF"/>
    <w:rsid w:val="00336D89"/>
    <w:rsid w:val="0034520C"/>
    <w:rsid w:val="0034779F"/>
    <w:rsid w:val="0035661C"/>
    <w:rsid w:val="003701FF"/>
    <w:rsid w:val="003763BF"/>
    <w:rsid w:val="00380057"/>
    <w:rsid w:val="003A5458"/>
    <w:rsid w:val="003A7B4B"/>
    <w:rsid w:val="003B13EF"/>
    <w:rsid w:val="003B4DEA"/>
    <w:rsid w:val="003C4B98"/>
    <w:rsid w:val="003C747A"/>
    <w:rsid w:val="003D1C1E"/>
    <w:rsid w:val="003E0492"/>
    <w:rsid w:val="003E1F0D"/>
    <w:rsid w:val="003F2125"/>
    <w:rsid w:val="00412EF2"/>
    <w:rsid w:val="004153EE"/>
    <w:rsid w:val="004166E3"/>
    <w:rsid w:val="00417B84"/>
    <w:rsid w:val="004220CD"/>
    <w:rsid w:val="00437C4C"/>
    <w:rsid w:val="00460090"/>
    <w:rsid w:val="0046277D"/>
    <w:rsid w:val="00462E6C"/>
    <w:rsid w:val="00465DAA"/>
    <w:rsid w:val="0046612E"/>
    <w:rsid w:val="004669DF"/>
    <w:rsid w:val="004676B4"/>
    <w:rsid w:val="0047007D"/>
    <w:rsid w:val="004705E2"/>
    <w:rsid w:val="00487555"/>
    <w:rsid w:val="004957BC"/>
    <w:rsid w:val="00495D47"/>
    <w:rsid w:val="004A67E1"/>
    <w:rsid w:val="004B04BA"/>
    <w:rsid w:val="004B67AB"/>
    <w:rsid w:val="004C2299"/>
    <w:rsid w:val="004C50C2"/>
    <w:rsid w:val="004C791C"/>
    <w:rsid w:val="004D15B9"/>
    <w:rsid w:val="004D4BA5"/>
    <w:rsid w:val="004E131A"/>
    <w:rsid w:val="004E6460"/>
    <w:rsid w:val="004E6AAF"/>
    <w:rsid w:val="004F0A52"/>
    <w:rsid w:val="004F4421"/>
    <w:rsid w:val="004F53CA"/>
    <w:rsid w:val="004F53F2"/>
    <w:rsid w:val="005006D7"/>
    <w:rsid w:val="00501B74"/>
    <w:rsid w:val="00512815"/>
    <w:rsid w:val="0052430D"/>
    <w:rsid w:val="00525122"/>
    <w:rsid w:val="00535944"/>
    <w:rsid w:val="00537122"/>
    <w:rsid w:val="00595A89"/>
    <w:rsid w:val="005A0CF9"/>
    <w:rsid w:val="005A119F"/>
    <w:rsid w:val="005C7D9D"/>
    <w:rsid w:val="005D1CBD"/>
    <w:rsid w:val="005D233D"/>
    <w:rsid w:val="005E3398"/>
    <w:rsid w:val="005E5D53"/>
    <w:rsid w:val="006007E0"/>
    <w:rsid w:val="006045E9"/>
    <w:rsid w:val="00607E22"/>
    <w:rsid w:val="006239B0"/>
    <w:rsid w:val="00630D81"/>
    <w:rsid w:val="0067033B"/>
    <w:rsid w:val="006715DF"/>
    <w:rsid w:val="00685B9C"/>
    <w:rsid w:val="006B300B"/>
    <w:rsid w:val="006B378D"/>
    <w:rsid w:val="006D2F8D"/>
    <w:rsid w:val="006F4B71"/>
    <w:rsid w:val="006F6910"/>
    <w:rsid w:val="0070190D"/>
    <w:rsid w:val="00703C05"/>
    <w:rsid w:val="0070506D"/>
    <w:rsid w:val="0071609A"/>
    <w:rsid w:val="0072033F"/>
    <w:rsid w:val="00720D32"/>
    <w:rsid w:val="00731516"/>
    <w:rsid w:val="007525AB"/>
    <w:rsid w:val="007538CE"/>
    <w:rsid w:val="00755FE6"/>
    <w:rsid w:val="00764BDC"/>
    <w:rsid w:val="007821B6"/>
    <w:rsid w:val="0079152A"/>
    <w:rsid w:val="007B141A"/>
    <w:rsid w:val="007B6AEA"/>
    <w:rsid w:val="007C2289"/>
    <w:rsid w:val="007C4E5B"/>
    <w:rsid w:val="007D68DD"/>
    <w:rsid w:val="007E1FEF"/>
    <w:rsid w:val="007E6579"/>
    <w:rsid w:val="00802347"/>
    <w:rsid w:val="00812285"/>
    <w:rsid w:val="0081359E"/>
    <w:rsid w:val="00827938"/>
    <w:rsid w:val="008354C7"/>
    <w:rsid w:val="00847B71"/>
    <w:rsid w:val="0086702F"/>
    <w:rsid w:val="00876D3A"/>
    <w:rsid w:val="00893867"/>
    <w:rsid w:val="00893F31"/>
    <w:rsid w:val="008B3230"/>
    <w:rsid w:val="008C336F"/>
    <w:rsid w:val="008D2682"/>
    <w:rsid w:val="008E1BE3"/>
    <w:rsid w:val="008F177C"/>
    <w:rsid w:val="008F224C"/>
    <w:rsid w:val="008F5470"/>
    <w:rsid w:val="00910302"/>
    <w:rsid w:val="00913686"/>
    <w:rsid w:val="009246B8"/>
    <w:rsid w:val="00925A87"/>
    <w:rsid w:val="00930B25"/>
    <w:rsid w:val="00931A87"/>
    <w:rsid w:val="00935EA1"/>
    <w:rsid w:val="0094400A"/>
    <w:rsid w:val="00957771"/>
    <w:rsid w:val="0096207A"/>
    <w:rsid w:val="00963CB6"/>
    <w:rsid w:val="00963E2A"/>
    <w:rsid w:val="00976766"/>
    <w:rsid w:val="0097776E"/>
    <w:rsid w:val="00987A70"/>
    <w:rsid w:val="009B1951"/>
    <w:rsid w:val="009B2FA1"/>
    <w:rsid w:val="009C252B"/>
    <w:rsid w:val="009C60CA"/>
    <w:rsid w:val="009D2353"/>
    <w:rsid w:val="009E2069"/>
    <w:rsid w:val="009F0061"/>
    <w:rsid w:val="009F0749"/>
    <w:rsid w:val="009F14B7"/>
    <w:rsid w:val="009F5E68"/>
    <w:rsid w:val="00A20208"/>
    <w:rsid w:val="00A20372"/>
    <w:rsid w:val="00A23EA3"/>
    <w:rsid w:val="00A30EDA"/>
    <w:rsid w:val="00A46FC4"/>
    <w:rsid w:val="00A540D0"/>
    <w:rsid w:val="00A713F7"/>
    <w:rsid w:val="00A74BD5"/>
    <w:rsid w:val="00A85542"/>
    <w:rsid w:val="00A92C34"/>
    <w:rsid w:val="00A9377D"/>
    <w:rsid w:val="00A97E0B"/>
    <w:rsid w:val="00AB6BA0"/>
    <w:rsid w:val="00AC426B"/>
    <w:rsid w:val="00AE7B97"/>
    <w:rsid w:val="00AF1489"/>
    <w:rsid w:val="00AF152E"/>
    <w:rsid w:val="00AF4001"/>
    <w:rsid w:val="00B110B7"/>
    <w:rsid w:val="00B150D8"/>
    <w:rsid w:val="00B26018"/>
    <w:rsid w:val="00B323E5"/>
    <w:rsid w:val="00B40438"/>
    <w:rsid w:val="00B50786"/>
    <w:rsid w:val="00B546F2"/>
    <w:rsid w:val="00B62462"/>
    <w:rsid w:val="00B72916"/>
    <w:rsid w:val="00B94959"/>
    <w:rsid w:val="00BA4207"/>
    <w:rsid w:val="00BB1126"/>
    <w:rsid w:val="00BB315C"/>
    <w:rsid w:val="00BB7FBC"/>
    <w:rsid w:val="00BC6A7B"/>
    <w:rsid w:val="00BC74FF"/>
    <w:rsid w:val="00BE0C5C"/>
    <w:rsid w:val="00BE2D22"/>
    <w:rsid w:val="00BE2F6E"/>
    <w:rsid w:val="00BE6289"/>
    <w:rsid w:val="00BF3A20"/>
    <w:rsid w:val="00C07CE0"/>
    <w:rsid w:val="00C10914"/>
    <w:rsid w:val="00C133BF"/>
    <w:rsid w:val="00C2593F"/>
    <w:rsid w:val="00C35FE6"/>
    <w:rsid w:val="00C573B4"/>
    <w:rsid w:val="00C628B9"/>
    <w:rsid w:val="00C62BB7"/>
    <w:rsid w:val="00C7225A"/>
    <w:rsid w:val="00C85838"/>
    <w:rsid w:val="00CA5BF8"/>
    <w:rsid w:val="00CA78AA"/>
    <w:rsid w:val="00CB1AF1"/>
    <w:rsid w:val="00CB40DE"/>
    <w:rsid w:val="00CC7235"/>
    <w:rsid w:val="00CD473B"/>
    <w:rsid w:val="00CD74A2"/>
    <w:rsid w:val="00CE337A"/>
    <w:rsid w:val="00CF7813"/>
    <w:rsid w:val="00D01DD0"/>
    <w:rsid w:val="00D05C2A"/>
    <w:rsid w:val="00D114CE"/>
    <w:rsid w:val="00D1256D"/>
    <w:rsid w:val="00D1545F"/>
    <w:rsid w:val="00D16548"/>
    <w:rsid w:val="00D54AEE"/>
    <w:rsid w:val="00D601E1"/>
    <w:rsid w:val="00D61F7D"/>
    <w:rsid w:val="00D66B88"/>
    <w:rsid w:val="00D70A5D"/>
    <w:rsid w:val="00D80E7A"/>
    <w:rsid w:val="00D82157"/>
    <w:rsid w:val="00D86608"/>
    <w:rsid w:val="00D93ADD"/>
    <w:rsid w:val="00DB1397"/>
    <w:rsid w:val="00DC2181"/>
    <w:rsid w:val="00DD3726"/>
    <w:rsid w:val="00DE5185"/>
    <w:rsid w:val="00DE7FF5"/>
    <w:rsid w:val="00DF76EE"/>
    <w:rsid w:val="00E36A88"/>
    <w:rsid w:val="00E377F3"/>
    <w:rsid w:val="00E47652"/>
    <w:rsid w:val="00E540EF"/>
    <w:rsid w:val="00E63E31"/>
    <w:rsid w:val="00E66698"/>
    <w:rsid w:val="00E80457"/>
    <w:rsid w:val="00E851C1"/>
    <w:rsid w:val="00EB7E64"/>
    <w:rsid w:val="00EC5E8D"/>
    <w:rsid w:val="00ED0EE6"/>
    <w:rsid w:val="00ED5BFD"/>
    <w:rsid w:val="00ED6441"/>
    <w:rsid w:val="00ED7C04"/>
    <w:rsid w:val="00EF7065"/>
    <w:rsid w:val="00F0452D"/>
    <w:rsid w:val="00F05227"/>
    <w:rsid w:val="00F065D0"/>
    <w:rsid w:val="00F067A0"/>
    <w:rsid w:val="00F135C7"/>
    <w:rsid w:val="00F27DB5"/>
    <w:rsid w:val="00F3376E"/>
    <w:rsid w:val="00F37D32"/>
    <w:rsid w:val="00F439F0"/>
    <w:rsid w:val="00F603F8"/>
    <w:rsid w:val="00F71F17"/>
    <w:rsid w:val="00F85100"/>
    <w:rsid w:val="00F903F8"/>
    <w:rsid w:val="00FA6A22"/>
    <w:rsid w:val="00FB1E5D"/>
    <w:rsid w:val="00FB340B"/>
    <w:rsid w:val="00FE0204"/>
    <w:rsid w:val="00FE0BD4"/>
    <w:rsid w:val="00FE0C91"/>
    <w:rsid w:val="00FE16B8"/>
    <w:rsid w:val="00FE3AED"/>
    <w:rsid w:val="00FF35D4"/>
    <w:rsid w:val="00FF67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3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5BFD"/>
    <w:pPr>
      <w:tabs>
        <w:tab w:val="center" w:pos="4320"/>
        <w:tab w:val="right" w:pos="8640"/>
      </w:tabs>
      <w:spacing w:after="0" w:line="240" w:lineRule="auto"/>
    </w:pPr>
  </w:style>
  <w:style w:type="character" w:customStyle="1" w:styleId="En-tteCar">
    <w:name w:val="En-tête Car"/>
    <w:basedOn w:val="Policepardfaut"/>
    <w:link w:val="En-tte"/>
    <w:uiPriority w:val="99"/>
    <w:rsid w:val="00ED5BFD"/>
  </w:style>
  <w:style w:type="paragraph" w:styleId="Pieddepage">
    <w:name w:val="footer"/>
    <w:basedOn w:val="Normal"/>
    <w:link w:val="PieddepageCar"/>
    <w:uiPriority w:val="99"/>
    <w:unhideWhenUsed/>
    <w:rsid w:val="00ED5BF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5BFD"/>
  </w:style>
  <w:style w:type="paragraph" w:customStyle="1" w:styleId="Default">
    <w:name w:val="Default"/>
    <w:rsid w:val="005E5D53"/>
    <w:pPr>
      <w:autoSpaceDE w:val="0"/>
      <w:autoSpaceDN w:val="0"/>
      <w:adjustRightInd w:val="0"/>
      <w:spacing w:after="0" w:line="240" w:lineRule="auto"/>
    </w:pPr>
    <w:rPr>
      <w:rFonts w:ascii="Trade Gothic LT Std Bold" w:hAnsi="Trade Gothic LT Std Bold" w:cs="Trade Gothic LT Std Bold"/>
      <w:color w:val="000000"/>
      <w:szCs w:val="24"/>
    </w:rPr>
  </w:style>
  <w:style w:type="paragraph" w:customStyle="1" w:styleId="Pa4">
    <w:name w:val="Pa4"/>
    <w:basedOn w:val="Default"/>
    <w:next w:val="Default"/>
    <w:uiPriority w:val="99"/>
    <w:rsid w:val="005E5D53"/>
    <w:pPr>
      <w:spacing w:line="401" w:lineRule="atLeast"/>
    </w:pPr>
    <w:rPr>
      <w:rFonts w:cstheme="minorBidi"/>
      <w:color w:val="auto"/>
    </w:rPr>
  </w:style>
  <w:style w:type="paragraph" w:customStyle="1" w:styleId="Pa1">
    <w:name w:val="Pa1"/>
    <w:basedOn w:val="Default"/>
    <w:next w:val="Default"/>
    <w:uiPriority w:val="99"/>
    <w:rsid w:val="005E5D53"/>
    <w:pPr>
      <w:spacing w:line="221" w:lineRule="atLeast"/>
    </w:pPr>
    <w:rPr>
      <w:rFonts w:cstheme="minorBidi"/>
      <w:color w:val="auto"/>
    </w:rPr>
  </w:style>
  <w:style w:type="character" w:customStyle="1" w:styleId="A9">
    <w:name w:val="A9"/>
    <w:uiPriority w:val="99"/>
    <w:rsid w:val="005E5D53"/>
    <w:rPr>
      <w:rFonts w:ascii="Trade Gothic LT Std Light" w:hAnsi="Trade Gothic LT Std Light" w:cs="Trade Gothic LT Std Light"/>
      <w:color w:val="000000"/>
      <w:sz w:val="16"/>
      <w:szCs w:val="16"/>
    </w:rPr>
  </w:style>
  <w:style w:type="character" w:customStyle="1" w:styleId="A10">
    <w:name w:val="A10"/>
    <w:uiPriority w:val="99"/>
    <w:rsid w:val="005E5D53"/>
    <w:rPr>
      <w:rFonts w:ascii="Trade Gothic LT Std Light" w:hAnsi="Trade Gothic LT Std Light" w:cs="Trade Gothic LT Std Light"/>
      <w:color w:val="000000"/>
      <w:sz w:val="16"/>
      <w:szCs w:val="16"/>
      <w:u w:val="single"/>
    </w:rPr>
  </w:style>
  <w:style w:type="paragraph" w:customStyle="1" w:styleId="Pa6">
    <w:name w:val="Pa6"/>
    <w:basedOn w:val="Default"/>
    <w:next w:val="Default"/>
    <w:uiPriority w:val="99"/>
    <w:rsid w:val="005E5D53"/>
    <w:pPr>
      <w:spacing w:line="221" w:lineRule="atLeast"/>
    </w:pPr>
    <w:rPr>
      <w:rFonts w:cstheme="minorBidi"/>
      <w:color w:val="auto"/>
    </w:rPr>
  </w:style>
  <w:style w:type="paragraph" w:customStyle="1" w:styleId="Pa7">
    <w:name w:val="Pa7"/>
    <w:basedOn w:val="Default"/>
    <w:next w:val="Default"/>
    <w:uiPriority w:val="99"/>
    <w:rsid w:val="005E5D53"/>
    <w:pPr>
      <w:spacing w:line="221" w:lineRule="atLeast"/>
    </w:pPr>
    <w:rPr>
      <w:rFonts w:cstheme="minorBidi"/>
      <w:color w:val="auto"/>
    </w:rPr>
  </w:style>
  <w:style w:type="paragraph" w:customStyle="1" w:styleId="Pa2">
    <w:name w:val="Pa2"/>
    <w:basedOn w:val="Default"/>
    <w:next w:val="Default"/>
    <w:uiPriority w:val="99"/>
    <w:rsid w:val="005E5D53"/>
    <w:pPr>
      <w:spacing w:line="261" w:lineRule="atLeast"/>
    </w:pPr>
    <w:rPr>
      <w:rFonts w:cstheme="minorBidi"/>
      <w:color w:val="auto"/>
    </w:rPr>
  </w:style>
  <w:style w:type="paragraph" w:customStyle="1" w:styleId="Pa8">
    <w:name w:val="Pa8"/>
    <w:basedOn w:val="Default"/>
    <w:next w:val="Default"/>
    <w:uiPriority w:val="99"/>
    <w:rsid w:val="005E5D53"/>
    <w:pPr>
      <w:spacing w:line="221" w:lineRule="atLeast"/>
    </w:pPr>
    <w:rPr>
      <w:rFonts w:cstheme="minorBidi"/>
      <w:color w:val="auto"/>
    </w:rPr>
  </w:style>
  <w:style w:type="paragraph" w:customStyle="1" w:styleId="Pa9">
    <w:name w:val="Pa9"/>
    <w:basedOn w:val="Default"/>
    <w:next w:val="Default"/>
    <w:uiPriority w:val="99"/>
    <w:rsid w:val="005E5D53"/>
    <w:pPr>
      <w:spacing w:line="221" w:lineRule="atLeast"/>
    </w:pPr>
    <w:rPr>
      <w:rFonts w:cstheme="minorBidi"/>
      <w:color w:val="auto"/>
    </w:rPr>
  </w:style>
  <w:style w:type="paragraph" w:customStyle="1" w:styleId="Pa10">
    <w:name w:val="Pa10"/>
    <w:basedOn w:val="Default"/>
    <w:next w:val="Default"/>
    <w:uiPriority w:val="99"/>
    <w:rsid w:val="005E5D53"/>
    <w:pPr>
      <w:spacing w:line="221" w:lineRule="atLeast"/>
    </w:pPr>
    <w:rPr>
      <w:rFonts w:ascii="Trade Gothic LT Std Light" w:hAnsi="Trade Gothic LT Std Light" w:cstheme="minorBidi"/>
      <w:color w:val="auto"/>
    </w:rPr>
  </w:style>
  <w:style w:type="character" w:customStyle="1" w:styleId="A12">
    <w:name w:val="A12"/>
    <w:uiPriority w:val="99"/>
    <w:rsid w:val="00B150D8"/>
    <w:rPr>
      <w:rFonts w:ascii="Trade Gothic LT Std Light" w:hAnsi="Trade Gothic LT Std Light" w:cs="Trade Gothic LT Std Light"/>
      <w:color w:val="000000"/>
      <w:sz w:val="12"/>
      <w:szCs w:val="12"/>
    </w:rPr>
  </w:style>
  <w:style w:type="paragraph" w:styleId="Paragraphedeliste">
    <w:name w:val="List Paragraph"/>
    <w:basedOn w:val="Normal"/>
    <w:uiPriority w:val="34"/>
    <w:qFormat/>
    <w:rsid w:val="002E307B"/>
    <w:pPr>
      <w:ind w:left="720"/>
      <w:contextualSpacing/>
    </w:pPr>
  </w:style>
  <w:style w:type="paragraph" w:styleId="Textedebulles">
    <w:name w:val="Balloon Text"/>
    <w:basedOn w:val="Normal"/>
    <w:link w:val="TextedebullesCar"/>
    <w:uiPriority w:val="99"/>
    <w:semiHidden/>
    <w:unhideWhenUsed/>
    <w:rsid w:val="004F4421"/>
    <w:pPr>
      <w:spacing w:after="0" w:line="240" w:lineRule="auto"/>
    </w:pPr>
    <w:rPr>
      <w:rFonts w:cs="Tahoma"/>
      <w:sz w:val="16"/>
      <w:szCs w:val="16"/>
    </w:rPr>
  </w:style>
  <w:style w:type="character" w:customStyle="1" w:styleId="TextedebullesCar">
    <w:name w:val="Texte de bulles Car"/>
    <w:basedOn w:val="Policepardfaut"/>
    <w:link w:val="Textedebulles"/>
    <w:uiPriority w:val="99"/>
    <w:semiHidden/>
    <w:rsid w:val="004F4421"/>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5BFD"/>
    <w:pPr>
      <w:tabs>
        <w:tab w:val="center" w:pos="4320"/>
        <w:tab w:val="right" w:pos="8640"/>
      </w:tabs>
      <w:spacing w:after="0" w:line="240" w:lineRule="auto"/>
    </w:pPr>
  </w:style>
  <w:style w:type="character" w:customStyle="1" w:styleId="En-tteCar">
    <w:name w:val="En-tête Car"/>
    <w:basedOn w:val="Policepardfaut"/>
    <w:link w:val="En-tte"/>
    <w:uiPriority w:val="99"/>
    <w:rsid w:val="00ED5BFD"/>
  </w:style>
  <w:style w:type="paragraph" w:styleId="Pieddepage">
    <w:name w:val="footer"/>
    <w:basedOn w:val="Normal"/>
    <w:link w:val="PieddepageCar"/>
    <w:uiPriority w:val="99"/>
    <w:unhideWhenUsed/>
    <w:rsid w:val="00ED5BF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5BFD"/>
  </w:style>
  <w:style w:type="paragraph" w:customStyle="1" w:styleId="Default">
    <w:name w:val="Default"/>
    <w:rsid w:val="005E5D53"/>
    <w:pPr>
      <w:autoSpaceDE w:val="0"/>
      <w:autoSpaceDN w:val="0"/>
      <w:adjustRightInd w:val="0"/>
      <w:spacing w:after="0" w:line="240" w:lineRule="auto"/>
    </w:pPr>
    <w:rPr>
      <w:rFonts w:ascii="Trade Gothic LT Std Bold" w:hAnsi="Trade Gothic LT Std Bold" w:cs="Trade Gothic LT Std Bold"/>
      <w:color w:val="000000"/>
      <w:szCs w:val="24"/>
    </w:rPr>
  </w:style>
  <w:style w:type="paragraph" w:customStyle="1" w:styleId="Pa4">
    <w:name w:val="Pa4"/>
    <w:basedOn w:val="Default"/>
    <w:next w:val="Default"/>
    <w:uiPriority w:val="99"/>
    <w:rsid w:val="005E5D53"/>
    <w:pPr>
      <w:spacing w:line="401" w:lineRule="atLeast"/>
    </w:pPr>
    <w:rPr>
      <w:rFonts w:cstheme="minorBidi"/>
      <w:color w:val="auto"/>
    </w:rPr>
  </w:style>
  <w:style w:type="paragraph" w:customStyle="1" w:styleId="Pa1">
    <w:name w:val="Pa1"/>
    <w:basedOn w:val="Default"/>
    <w:next w:val="Default"/>
    <w:uiPriority w:val="99"/>
    <w:rsid w:val="005E5D53"/>
    <w:pPr>
      <w:spacing w:line="221" w:lineRule="atLeast"/>
    </w:pPr>
    <w:rPr>
      <w:rFonts w:cstheme="minorBidi"/>
      <w:color w:val="auto"/>
    </w:rPr>
  </w:style>
  <w:style w:type="character" w:customStyle="1" w:styleId="A9">
    <w:name w:val="A9"/>
    <w:uiPriority w:val="99"/>
    <w:rsid w:val="005E5D53"/>
    <w:rPr>
      <w:rFonts w:ascii="Trade Gothic LT Std Light" w:hAnsi="Trade Gothic LT Std Light" w:cs="Trade Gothic LT Std Light"/>
      <w:color w:val="000000"/>
      <w:sz w:val="16"/>
      <w:szCs w:val="16"/>
    </w:rPr>
  </w:style>
  <w:style w:type="character" w:customStyle="1" w:styleId="A10">
    <w:name w:val="A10"/>
    <w:uiPriority w:val="99"/>
    <w:rsid w:val="005E5D53"/>
    <w:rPr>
      <w:rFonts w:ascii="Trade Gothic LT Std Light" w:hAnsi="Trade Gothic LT Std Light" w:cs="Trade Gothic LT Std Light"/>
      <w:color w:val="000000"/>
      <w:sz w:val="16"/>
      <w:szCs w:val="16"/>
      <w:u w:val="single"/>
    </w:rPr>
  </w:style>
  <w:style w:type="paragraph" w:customStyle="1" w:styleId="Pa6">
    <w:name w:val="Pa6"/>
    <w:basedOn w:val="Default"/>
    <w:next w:val="Default"/>
    <w:uiPriority w:val="99"/>
    <w:rsid w:val="005E5D53"/>
    <w:pPr>
      <w:spacing w:line="221" w:lineRule="atLeast"/>
    </w:pPr>
    <w:rPr>
      <w:rFonts w:cstheme="minorBidi"/>
      <w:color w:val="auto"/>
    </w:rPr>
  </w:style>
  <w:style w:type="paragraph" w:customStyle="1" w:styleId="Pa7">
    <w:name w:val="Pa7"/>
    <w:basedOn w:val="Default"/>
    <w:next w:val="Default"/>
    <w:uiPriority w:val="99"/>
    <w:rsid w:val="005E5D53"/>
    <w:pPr>
      <w:spacing w:line="221" w:lineRule="atLeast"/>
    </w:pPr>
    <w:rPr>
      <w:rFonts w:cstheme="minorBidi"/>
      <w:color w:val="auto"/>
    </w:rPr>
  </w:style>
  <w:style w:type="paragraph" w:customStyle="1" w:styleId="Pa2">
    <w:name w:val="Pa2"/>
    <w:basedOn w:val="Default"/>
    <w:next w:val="Default"/>
    <w:uiPriority w:val="99"/>
    <w:rsid w:val="005E5D53"/>
    <w:pPr>
      <w:spacing w:line="261" w:lineRule="atLeast"/>
    </w:pPr>
    <w:rPr>
      <w:rFonts w:cstheme="minorBidi"/>
      <w:color w:val="auto"/>
    </w:rPr>
  </w:style>
  <w:style w:type="paragraph" w:customStyle="1" w:styleId="Pa8">
    <w:name w:val="Pa8"/>
    <w:basedOn w:val="Default"/>
    <w:next w:val="Default"/>
    <w:uiPriority w:val="99"/>
    <w:rsid w:val="005E5D53"/>
    <w:pPr>
      <w:spacing w:line="221" w:lineRule="atLeast"/>
    </w:pPr>
    <w:rPr>
      <w:rFonts w:cstheme="minorBidi"/>
      <w:color w:val="auto"/>
    </w:rPr>
  </w:style>
  <w:style w:type="paragraph" w:customStyle="1" w:styleId="Pa9">
    <w:name w:val="Pa9"/>
    <w:basedOn w:val="Default"/>
    <w:next w:val="Default"/>
    <w:uiPriority w:val="99"/>
    <w:rsid w:val="005E5D53"/>
    <w:pPr>
      <w:spacing w:line="221" w:lineRule="atLeast"/>
    </w:pPr>
    <w:rPr>
      <w:rFonts w:cstheme="minorBidi"/>
      <w:color w:val="auto"/>
    </w:rPr>
  </w:style>
  <w:style w:type="paragraph" w:customStyle="1" w:styleId="Pa10">
    <w:name w:val="Pa10"/>
    <w:basedOn w:val="Default"/>
    <w:next w:val="Default"/>
    <w:uiPriority w:val="99"/>
    <w:rsid w:val="005E5D53"/>
    <w:pPr>
      <w:spacing w:line="221" w:lineRule="atLeast"/>
    </w:pPr>
    <w:rPr>
      <w:rFonts w:ascii="Trade Gothic LT Std Light" w:hAnsi="Trade Gothic LT Std Light" w:cstheme="minorBidi"/>
      <w:color w:val="auto"/>
    </w:rPr>
  </w:style>
  <w:style w:type="character" w:customStyle="1" w:styleId="A12">
    <w:name w:val="A12"/>
    <w:uiPriority w:val="99"/>
    <w:rsid w:val="00B150D8"/>
    <w:rPr>
      <w:rFonts w:ascii="Trade Gothic LT Std Light" w:hAnsi="Trade Gothic LT Std Light" w:cs="Trade Gothic LT Std Light"/>
      <w:color w:val="000000"/>
      <w:sz w:val="12"/>
      <w:szCs w:val="12"/>
    </w:rPr>
  </w:style>
  <w:style w:type="paragraph" w:styleId="Paragraphedeliste">
    <w:name w:val="List Paragraph"/>
    <w:basedOn w:val="Normal"/>
    <w:uiPriority w:val="34"/>
    <w:qFormat/>
    <w:rsid w:val="002E307B"/>
    <w:pPr>
      <w:ind w:left="720"/>
      <w:contextualSpacing/>
    </w:pPr>
  </w:style>
  <w:style w:type="paragraph" w:styleId="Textedebulles">
    <w:name w:val="Balloon Text"/>
    <w:basedOn w:val="Normal"/>
    <w:link w:val="TextedebullesCar"/>
    <w:uiPriority w:val="99"/>
    <w:semiHidden/>
    <w:unhideWhenUsed/>
    <w:rsid w:val="004F4421"/>
    <w:pPr>
      <w:spacing w:after="0" w:line="240" w:lineRule="auto"/>
    </w:pPr>
    <w:rPr>
      <w:rFonts w:cs="Tahoma"/>
      <w:sz w:val="16"/>
      <w:szCs w:val="16"/>
    </w:rPr>
  </w:style>
  <w:style w:type="character" w:customStyle="1" w:styleId="TextedebullesCar">
    <w:name w:val="Texte de bulles Car"/>
    <w:basedOn w:val="Policepardfaut"/>
    <w:link w:val="Textedebulles"/>
    <w:uiPriority w:val="99"/>
    <w:semiHidden/>
    <w:rsid w:val="004F4421"/>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9F96B-1C64-451D-B40C-229B4B44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Di Giovanni</dc:creator>
  <cp:lastModifiedBy>Adina Ungureanu</cp:lastModifiedBy>
  <cp:revision>2</cp:revision>
  <dcterms:created xsi:type="dcterms:W3CDTF">2018-03-15T01:38:00Z</dcterms:created>
  <dcterms:modified xsi:type="dcterms:W3CDTF">2018-03-15T01:38:00Z</dcterms:modified>
</cp:coreProperties>
</file>